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DD" w:rsidRPr="00CA7D01" w:rsidRDefault="008820DD" w:rsidP="008820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7D01">
        <w:rPr>
          <w:rFonts w:ascii="Times New Roman" w:eastAsia="Times New Roman" w:hAnsi="Times New Roman"/>
          <w:sz w:val="24"/>
          <w:szCs w:val="24"/>
          <w:lang w:eastAsia="ru-RU"/>
        </w:rPr>
        <w:t>Департамент образования администрации Города Томска</w:t>
      </w:r>
    </w:p>
    <w:p w:rsidR="008820DD" w:rsidRPr="00CA7D01" w:rsidRDefault="008820DD" w:rsidP="008820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7D0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автономное образовательное учреждение дополнительного образования </w:t>
      </w:r>
    </w:p>
    <w:p w:rsidR="008820DD" w:rsidRPr="00CA7D01" w:rsidRDefault="008820DD" w:rsidP="008820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7D01">
        <w:rPr>
          <w:rFonts w:ascii="Times New Roman" w:eastAsia="Times New Roman" w:hAnsi="Times New Roman"/>
          <w:sz w:val="24"/>
          <w:szCs w:val="24"/>
          <w:lang w:eastAsia="ru-RU"/>
        </w:rPr>
        <w:t xml:space="preserve">Дворец творчества детей и молодежи </w:t>
      </w:r>
      <w:proofErr w:type="spellStart"/>
      <w:r w:rsidRPr="00CA7D0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CA7D01"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 w:rsidRPr="00CA7D01">
        <w:rPr>
          <w:rFonts w:ascii="Times New Roman" w:eastAsia="Times New Roman" w:hAnsi="Times New Roman"/>
          <w:sz w:val="24"/>
          <w:szCs w:val="24"/>
          <w:lang w:eastAsia="ru-RU"/>
        </w:rPr>
        <w:t>омска</w:t>
      </w:r>
      <w:proofErr w:type="spellEnd"/>
    </w:p>
    <w:p w:rsidR="008820DD" w:rsidRPr="00CA7D01" w:rsidRDefault="008820DD" w:rsidP="008820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0DD" w:rsidRPr="00CA7D01" w:rsidRDefault="008820DD" w:rsidP="008820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795" w:type="pct"/>
        <w:tblLook w:val="04A0" w:firstRow="1" w:lastRow="0" w:firstColumn="1" w:lastColumn="0" w:noHBand="0" w:noVBand="1"/>
      </w:tblPr>
      <w:tblGrid>
        <w:gridCol w:w="4645"/>
        <w:gridCol w:w="4534"/>
      </w:tblGrid>
      <w:tr w:rsidR="008820DD" w:rsidRPr="00CA7D01" w:rsidTr="00997A43">
        <w:tc>
          <w:tcPr>
            <w:tcW w:w="2530" w:type="pct"/>
            <w:shd w:val="clear" w:color="auto" w:fill="auto"/>
          </w:tcPr>
          <w:p w:rsidR="008820DD" w:rsidRPr="00CA7D01" w:rsidRDefault="008820DD" w:rsidP="00997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ПРИНЯТА</w:t>
            </w:r>
            <w:proofErr w:type="gramEnd"/>
            <w:r w:rsidRPr="00C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820DD" w:rsidRPr="00CA7D01" w:rsidRDefault="008820DD" w:rsidP="00997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Методического совета</w:t>
            </w:r>
          </w:p>
          <w:p w:rsidR="008820DD" w:rsidRPr="00CA7D01" w:rsidRDefault="008820DD" w:rsidP="00997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</w:t>
            </w:r>
          </w:p>
          <w:p w:rsidR="008820DD" w:rsidRPr="00CA7D01" w:rsidRDefault="008820DD" w:rsidP="00997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«22» августа 2025 г.</w:t>
            </w:r>
          </w:p>
          <w:p w:rsidR="008820DD" w:rsidRPr="00CA7D01" w:rsidRDefault="008820DD" w:rsidP="00997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pct"/>
            <w:shd w:val="clear" w:color="auto" w:fill="auto"/>
          </w:tcPr>
          <w:p w:rsidR="008820DD" w:rsidRPr="00CA7D01" w:rsidRDefault="008820DD" w:rsidP="00997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8820DD" w:rsidRPr="00CA7D01" w:rsidRDefault="008820DD" w:rsidP="00997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МАОУ ДО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ДТДи</w:t>
            </w:r>
            <w:r w:rsidRPr="00C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</w:p>
          <w:p w:rsidR="008820DD" w:rsidRPr="00CA7D01" w:rsidRDefault="008820DD" w:rsidP="00997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_________________М.С. Дозморов</w:t>
            </w:r>
          </w:p>
          <w:p w:rsidR="008820DD" w:rsidRPr="00CA7D01" w:rsidRDefault="008820DD" w:rsidP="00997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от «25» августа 2025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</w:t>
            </w:r>
          </w:p>
          <w:p w:rsidR="008820DD" w:rsidRPr="00CA7D01" w:rsidRDefault="008820DD" w:rsidP="00997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83F8B" w:rsidRDefault="00483F8B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83F8B" w:rsidRDefault="00483F8B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820DD" w:rsidRDefault="008820DD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820DD" w:rsidRDefault="008820DD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820DD" w:rsidRDefault="008820DD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820DD" w:rsidRDefault="008820DD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820DD" w:rsidRDefault="008820DD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820DD" w:rsidRDefault="008820DD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83F8B" w:rsidRPr="006D6873" w:rsidRDefault="00483F8B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83F8B" w:rsidRPr="00005F55" w:rsidRDefault="00483F8B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005F55">
        <w:rPr>
          <w:rFonts w:ascii="Times New Roman" w:hAnsi="Times New Roman"/>
          <w:sz w:val="24"/>
        </w:rPr>
        <w:t xml:space="preserve">Адаптированная </w:t>
      </w:r>
      <w:r w:rsidR="008820DD">
        <w:rPr>
          <w:rFonts w:ascii="Times New Roman" w:hAnsi="Times New Roman"/>
          <w:sz w:val="24"/>
        </w:rPr>
        <w:t xml:space="preserve">дополнительная </w:t>
      </w:r>
      <w:r w:rsidRPr="00005F55">
        <w:rPr>
          <w:rFonts w:ascii="Times New Roman" w:hAnsi="Times New Roman"/>
          <w:sz w:val="24"/>
        </w:rPr>
        <w:t>общеобразовательная общеразвивающая программа</w:t>
      </w:r>
    </w:p>
    <w:p w:rsidR="00483F8B" w:rsidRPr="00005F55" w:rsidRDefault="00483F8B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005F55">
        <w:rPr>
          <w:rFonts w:ascii="Times New Roman" w:hAnsi="Times New Roman"/>
          <w:sz w:val="24"/>
        </w:rPr>
        <w:t>художественной направленности</w:t>
      </w:r>
    </w:p>
    <w:p w:rsidR="00483F8B" w:rsidRPr="00005F55" w:rsidRDefault="00483F8B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83F8B" w:rsidRPr="00005F55" w:rsidRDefault="00483F8B" w:rsidP="00483F8B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 w:rsidRPr="00005F55">
        <w:rPr>
          <w:rFonts w:ascii="Times New Roman" w:hAnsi="Times New Roman"/>
          <w:b/>
          <w:sz w:val="44"/>
        </w:rPr>
        <w:t>«</w:t>
      </w:r>
      <w:r>
        <w:rPr>
          <w:rFonts w:ascii="Times New Roman" w:hAnsi="Times New Roman"/>
          <w:b/>
          <w:sz w:val="44"/>
        </w:rPr>
        <w:t>Обучение с увлечением</w:t>
      </w:r>
      <w:r w:rsidRPr="00005F55">
        <w:rPr>
          <w:rFonts w:ascii="Times New Roman" w:hAnsi="Times New Roman"/>
          <w:b/>
          <w:sz w:val="44"/>
        </w:rPr>
        <w:t>»</w:t>
      </w:r>
    </w:p>
    <w:p w:rsidR="00483F8B" w:rsidRPr="00005F55" w:rsidRDefault="00483F8B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83F8B" w:rsidRPr="00005F55" w:rsidRDefault="00483F8B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005F55">
        <w:rPr>
          <w:rFonts w:ascii="Times New Roman" w:hAnsi="Times New Roman"/>
          <w:sz w:val="24"/>
        </w:rPr>
        <w:t xml:space="preserve">Возраст обучающихся: </w:t>
      </w:r>
      <w:r w:rsidR="005C26C2">
        <w:rPr>
          <w:rFonts w:ascii="Times New Roman" w:hAnsi="Times New Roman"/>
          <w:sz w:val="24"/>
        </w:rPr>
        <w:t>1</w:t>
      </w:r>
      <w:r w:rsidR="00781BE3">
        <w:rPr>
          <w:rFonts w:ascii="Times New Roman" w:hAnsi="Times New Roman"/>
          <w:sz w:val="24"/>
        </w:rPr>
        <w:t>4</w:t>
      </w:r>
      <w:r w:rsidRPr="00005F55">
        <w:rPr>
          <w:rFonts w:ascii="Times New Roman" w:hAnsi="Times New Roman"/>
          <w:sz w:val="24"/>
        </w:rPr>
        <w:t xml:space="preserve">  -</w:t>
      </w:r>
      <w:r w:rsidR="005C26C2">
        <w:rPr>
          <w:rFonts w:ascii="Times New Roman" w:hAnsi="Times New Roman"/>
          <w:sz w:val="24"/>
        </w:rPr>
        <w:t xml:space="preserve"> 1</w:t>
      </w:r>
      <w:r w:rsidR="00781BE3">
        <w:rPr>
          <w:rFonts w:ascii="Times New Roman" w:hAnsi="Times New Roman"/>
          <w:sz w:val="24"/>
        </w:rPr>
        <w:t>5</w:t>
      </w:r>
      <w:r w:rsidRPr="00005F55">
        <w:rPr>
          <w:rFonts w:ascii="Times New Roman" w:hAnsi="Times New Roman"/>
          <w:sz w:val="24"/>
        </w:rPr>
        <w:t xml:space="preserve">  лет</w:t>
      </w:r>
    </w:p>
    <w:p w:rsidR="00483F8B" w:rsidRPr="00005F55" w:rsidRDefault="006D0555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реализации:</w:t>
      </w:r>
      <w:r w:rsidR="00483F8B" w:rsidRPr="00005F55">
        <w:rPr>
          <w:rFonts w:ascii="Times New Roman" w:hAnsi="Times New Roman"/>
          <w:sz w:val="24"/>
        </w:rPr>
        <w:t xml:space="preserve">  1  год</w:t>
      </w:r>
    </w:p>
    <w:p w:rsidR="00483F8B" w:rsidRPr="00005F55" w:rsidRDefault="00483F8B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83F8B" w:rsidRDefault="00483F8B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83F8B" w:rsidRPr="00005F55" w:rsidRDefault="00483F8B" w:rsidP="00483F8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83F8B" w:rsidRPr="00005F55" w:rsidRDefault="00483F8B" w:rsidP="00483F8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8820DD" w:rsidTr="00997A43">
        <w:tc>
          <w:tcPr>
            <w:tcW w:w="4395" w:type="dxa"/>
          </w:tcPr>
          <w:p w:rsidR="008820DD" w:rsidRDefault="008820DD" w:rsidP="00997A43">
            <w:pPr>
              <w:spacing w:after="12" w:line="259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9" w:type="dxa"/>
          </w:tcPr>
          <w:p w:rsidR="008820DD" w:rsidRPr="008820DD" w:rsidRDefault="008820DD" w:rsidP="008820DD">
            <w:pPr>
              <w:spacing w:after="12" w:line="259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820DD">
              <w:rPr>
                <w:rFonts w:ascii="Times New Roman" w:eastAsia="Times New Roman" w:hAnsi="Times New Roman"/>
                <w:sz w:val="24"/>
                <w:lang w:eastAsia="ru-RU"/>
              </w:rPr>
              <w:t>Авторы-составители:</w:t>
            </w:r>
          </w:p>
          <w:p w:rsidR="008820DD" w:rsidRPr="008820DD" w:rsidRDefault="008820DD" w:rsidP="008820DD">
            <w:pPr>
              <w:spacing w:after="12" w:line="259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gramStart"/>
            <w:r w:rsidRPr="008820DD">
              <w:rPr>
                <w:rFonts w:ascii="Times New Roman" w:eastAsia="Times New Roman" w:hAnsi="Times New Roman"/>
                <w:sz w:val="24"/>
                <w:lang w:eastAsia="ru-RU"/>
              </w:rPr>
              <w:t>Нужных</w:t>
            </w:r>
            <w:proofErr w:type="gramEnd"/>
            <w:r w:rsidRPr="008820DD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8820DD">
              <w:rPr>
                <w:rFonts w:ascii="Times New Roman" w:eastAsia="Times New Roman" w:hAnsi="Times New Roman"/>
                <w:sz w:val="24"/>
                <w:lang w:eastAsia="ru-RU"/>
              </w:rPr>
              <w:t>Татьяна Сергеевна,</w:t>
            </w:r>
          </w:p>
          <w:p w:rsidR="008820DD" w:rsidRDefault="008820DD" w:rsidP="008820DD">
            <w:pPr>
              <w:spacing w:after="12" w:line="259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ru-RU"/>
              </w:rPr>
              <w:t>Фельдбейн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8820DD">
              <w:rPr>
                <w:rFonts w:ascii="Times New Roman" w:eastAsia="Times New Roman" w:hAnsi="Times New Roman"/>
                <w:sz w:val="24"/>
                <w:lang w:eastAsia="ru-RU"/>
              </w:rPr>
              <w:t>Ольга Юрьевна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,</w:t>
            </w:r>
            <w:r w:rsidRPr="008820DD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</w:p>
          <w:p w:rsidR="008820DD" w:rsidRPr="008820DD" w:rsidRDefault="008820DD" w:rsidP="008820DD">
            <w:pPr>
              <w:spacing w:after="12" w:line="259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Виктория Викторовна</w:t>
            </w:r>
            <w:r w:rsidRPr="008820DD">
              <w:rPr>
                <w:rFonts w:ascii="Times New Roman" w:eastAsia="Times New Roman" w:hAnsi="Times New Roman"/>
                <w:sz w:val="24"/>
                <w:lang w:eastAsia="ru-RU"/>
              </w:rPr>
              <w:t>,</w:t>
            </w:r>
          </w:p>
          <w:p w:rsidR="008820DD" w:rsidRPr="008820DD" w:rsidRDefault="008820DD" w:rsidP="008820DD">
            <w:pPr>
              <w:spacing w:after="12" w:line="259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820DD">
              <w:rPr>
                <w:rFonts w:ascii="Times New Roman" w:eastAsia="Times New Roman" w:hAnsi="Times New Roman"/>
                <w:sz w:val="24"/>
                <w:lang w:eastAsia="ru-RU"/>
              </w:rPr>
              <w:t xml:space="preserve">педагоги </w:t>
            </w:r>
            <w:proofErr w:type="gramStart"/>
            <w:r w:rsidRPr="008820DD">
              <w:rPr>
                <w:rFonts w:ascii="Times New Roman" w:eastAsia="Times New Roman" w:hAnsi="Times New Roman"/>
                <w:sz w:val="24"/>
                <w:lang w:eastAsia="ru-RU"/>
              </w:rPr>
              <w:t>дополнительного</w:t>
            </w:r>
            <w:proofErr w:type="gramEnd"/>
          </w:p>
          <w:p w:rsidR="008820DD" w:rsidRDefault="008820DD" w:rsidP="008820DD">
            <w:pPr>
              <w:spacing w:after="12"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8820DD">
              <w:rPr>
                <w:rFonts w:ascii="Times New Roman" w:eastAsia="Times New Roman" w:hAnsi="Times New Roman"/>
                <w:sz w:val="24"/>
                <w:lang w:eastAsia="ru-RU"/>
              </w:rPr>
              <w:t>образования</w:t>
            </w:r>
          </w:p>
        </w:tc>
      </w:tr>
    </w:tbl>
    <w:p w:rsidR="00483F8B" w:rsidRPr="00005F55" w:rsidRDefault="00483F8B" w:rsidP="00483F8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83F8B" w:rsidRPr="00005F55" w:rsidRDefault="00483F8B" w:rsidP="00483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19EC" w:rsidRDefault="006E19EC"/>
    <w:p w:rsidR="00645AD3" w:rsidRDefault="00645AD3">
      <w:pPr>
        <w:rPr>
          <w:sz w:val="24"/>
        </w:rPr>
      </w:pPr>
    </w:p>
    <w:p w:rsidR="00645AD3" w:rsidRDefault="00645AD3">
      <w:pPr>
        <w:rPr>
          <w:sz w:val="24"/>
        </w:rPr>
      </w:pPr>
    </w:p>
    <w:p w:rsidR="00645AD3" w:rsidRDefault="00645AD3">
      <w:pPr>
        <w:rPr>
          <w:sz w:val="24"/>
        </w:rPr>
      </w:pPr>
    </w:p>
    <w:p w:rsidR="00645AD3" w:rsidRDefault="00645AD3">
      <w:pPr>
        <w:rPr>
          <w:sz w:val="24"/>
        </w:rPr>
      </w:pPr>
    </w:p>
    <w:p w:rsidR="005641C7" w:rsidRPr="00AF586B" w:rsidRDefault="00AF586B" w:rsidP="00AF586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Томск, </w:t>
      </w:r>
      <w:r w:rsidR="005C26C2">
        <w:rPr>
          <w:rFonts w:ascii="Times New Roman" w:hAnsi="Times New Roman"/>
          <w:sz w:val="24"/>
        </w:rPr>
        <w:t>202</w:t>
      </w:r>
      <w:r w:rsidR="00781BE3">
        <w:rPr>
          <w:rFonts w:ascii="Times New Roman" w:hAnsi="Times New Roman"/>
          <w:sz w:val="24"/>
        </w:rPr>
        <w:t>5</w:t>
      </w:r>
      <w:r w:rsidR="00C64234">
        <w:rPr>
          <w:rFonts w:ascii="Times New Roman" w:hAnsi="Times New Roman"/>
          <w:sz w:val="24"/>
        </w:rPr>
        <w:t xml:space="preserve"> </w:t>
      </w:r>
    </w:p>
    <w:p w:rsidR="008820DD" w:rsidRDefault="008820DD" w:rsidP="00AF586B">
      <w:pPr>
        <w:jc w:val="center"/>
        <w:rPr>
          <w:rFonts w:ascii="Times New Roman" w:hAnsi="Times New Roman"/>
          <w:caps/>
          <w:sz w:val="28"/>
          <w:szCs w:val="28"/>
        </w:rPr>
      </w:pPr>
    </w:p>
    <w:p w:rsidR="005641C7" w:rsidRDefault="00AF586B" w:rsidP="00AF586B">
      <w:pPr>
        <w:jc w:val="center"/>
      </w:pPr>
      <w:r w:rsidRPr="00A17251">
        <w:rPr>
          <w:rFonts w:ascii="Times New Roman" w:hAnsi="Times New Roman"/>
          <w:caps/>
          <w:sz w:val="28"/>
          <w:szCs w:val="28"/>
        </w:rPr>
        <w:lastRenderedPageBreak/>
        <w:t>Содержание</w:t>
      </w:r>
    </w:p>
    <w:p w:rsidR="005641C7" w:rsidRPr="00AF586B" w:rsidRDefault="00AF586B" w:rsidP="005641C7">
      <w:pPr>
        <w:pStyle w:val="11"/>
        <w:tabs>
          <w:tab w:val="right" w:leader="dot" w:pos="9345"/>
        </w:tabs>
        <w:rPr>
          <w:rFonts w:eastAsia="Times New Roman"/>
          <w:noProof/>
          <w:lang w:eastAsia="ru-RU"/>
        </w:rPr>
      </w:pPr>
      <w:r w:rsidRPr="00AF586B">
        <w:rPr>
          <w:rFonts w:ascii="Times New Roman" w:eastAsia="Times New Roman" w:hAnsi="Times New Roman"/>
          <w:lang w:eastAsia="ru-RU"/>
        </w:rPr>
        <w:t>ПАСПОРТ ПРОГРАММЫ</w:t>
      </w:r>
      <w:r>
        <w:rPr>
          <w:rFonts w:ascii="Times New Roman" w:eastAsia="Times New Roman" w:hAnsi="Times New Roman"/>
          <w:lang w:eastAsia="ru-RU"/>
        </w:rPr>
        <w:t>………………………………………………………………………………..</w:t>
      </w:r>
      <w:r w:rsidR="008A4C19">
        <w:rPr>
          <w:rFonts w:ascii="Times New Roman" w:eastAsia="Times New Roman" w:hAnsi="Times New Roman"/>
          <w:lang w:eastAsia="ru-RU"/>
        </w:rPr>
        <w:t>3</w:t>
      </w:r>
      <w:r w:rsidR="005641C7" w:rsidRPr="00AF586B">
        <w:rPr>
          <w:rFonts w:ascii="Times New Roman" w:eastAsia="Times New Roman" w:hAnsi="Times New Roman"/>
          <w:lang w:eastAsia="ru-RU"/>
        </w:rPr>
        <w:fldChar w:fldCharType="begin"/>
      </w:r>
      <w:r w:rsidR="005641C7" w:rsidRPr="00AF586B">
        <w:rPr>
          <w:rFonts w:ascii="Times New Roman" w:hAnsi="Times New Roman"/>
        </w:rPr>
        <w:instrText xml:space="preserve"> TOC \o "1-3" \h \z \u </w:instrText>
      </w:r>
      <w:r w:rsidR="005641C7" w:rsidRPr="00AF586B">
        <w:rPr>
          <w:rFonts w:ascii="Times New Roman" w:eastAsia="Times New Roman" w:hAnsi="Times New Roman"/>
          <w:lang w:eastAsia="ru-RU"/>
        </w:rPr>
        <w:fldChar w:fldCharType="separate"/>
      </w:r>
    </w:p>
    <w:p w:rsidR="005641C7" w:rsidRPr="00AF586B" w:rsidRDefault="003E0773" w:rsidP="005641C7">
      <w:pPr>
        <w:pStyle w:val="11"/>
        <w:tabs>
          <w:tab w:val="left" w:pos="660"/>
          <w:tab w:val="right" w:leader="dot" w:pos="9345"/>
        </w:tabs>
        <w:rPr>
          <w:rFonts w:eastAsia="Times New Roman"/>
          <w:noProof/>
          <w:lang w:eastAsia="ru-RU"/>
        </w:rPr>
      </w:pPr>
      <w:hyperlink w:anchor="_Toc41652706" w:history="1">
        <w:r w:rsidR="005641C7" w:rsidRPr="00AF586B">
          <w:rPr>
            <w:rStyle w:val="a4"/>
            <w:rFonts w:ascii="Times New Roman" w:hAnsi="Times New Roman"/>
            <w:caps/>
            <w:noProof/>
            <w:color w:val="auto"/>
          </w:rPr>
          <w:t>1.</w:t>
        </w:r>
        <w:r w:rsidR="005641C7" w:rsidRPr="00AF586B">
          <w:rPr>
            <w:rFonts w:eastAsia="Times New Roman"/>
            <w:noProof/>
            <w:lang w:eastAsia="ru-RU"/>
          </w:rPr>
          <w:tab/>
        </w:r>
        <w:r w:rsidR="005641C7" w:rsidRPr="00AF586B">
          <w:rPr>
            <w:rStyle w:val="a4"/>
            <w:rFonts w:ascii="Times New Roman" w:hAnsi="Times New Roman"/>
            <w:caps/>
            <w:noProof/>
            <w:color w:val="auto"/>
          </w:rPr>
          <w:t>Комплекс основных характеристик программы</w:t>
        </w:r>
        <w:r w:rsidR="005641C7" w:rsidRPr="00AF586B">
          <w:rPr>
            <w:noProof/>
            <w:webHidden/>
          </w:rPr>
          <w:tab/>
        </w:r>
        <w:r w:rsidR="008A4C19">
          <w:rPr>
            <w:noProof/>
            <w:webHidden/>
          </w:rPr>
          <w:t>4</w:t>
        </w:r>
      </w:hyperlink>
    </w:p>
    <w:p w:rsidR="005641C7" w:rsidRPr="00AF586B" w:rsidRDefault="003E0773" w:rsidP="005641C7">
      <w:pPr>
        <w:pStyle w:val="21"/>
        <w:tabs>
          <w:tab w:val="left" w:pos="880"/>
          <w:tab w:val="right" w:leader="dot" w:pos="9345"/>
        </w:tabs>
        <w:rPr>
          <w:rFonts w:eastAsia="Times New Roman"/>
          <w:noProof/>
          <w:lang w:eastAsia="ru-RU"/>
        </w:rPr>
      </w:pPr>
      <w:hyperlink w:anchor="_Toc41652707" w:history="1"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1.1.</w:t>
        </w:r>
        <w:r w:rsidR="005641C7" w:rsidRPr="00AF586B">
          <w:rPr>
            <w:rFonts w:eastAsia="Times New Roman"/>
            <w:noProof/>
            <w:lang w:eastAsia="ru-RU"/>
          </w:rPr>
          <w:tab/>
        </w:r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Пояснительная записка</w:t>
        </w:r>
        <w:r w:rsidR="005641C7" w:rsidRPr="00AF586B">
          <w:rPr>
            <w:noProof/>
            <w:webHidden/>
          </w:rPr>
          <w:tab/>
        </w:r>
      </w:hyperlink>
      <w:r w:rsidR="001428A1">
        <w:rPr>
          <w:noProof/>
        </w:rPr>
        <w:t>4</w:t>
      </w:r>
    </w:p>
    <w:p w:rsidR="005641C7" w:rsidRPr="00AF586B" w:rsidRDefault="003E0773" w:rsidP="005641C7">
      <w:pPr>
        <w:pStyle w:val="21"/>
        <w:tabs>
          <w:tab w:val="left" w:pos="880"/>
          <w:tab w:val="right" w:leader="dot" w:pos="9345"/>
        </w:tabs>
        <w:rPr>
          <w:rFonts w:eastAsia="Times New Roman"/>
          <w:noProof/>
          <w:lang w:eastAsia="ru-RU"/>
        </w:rPr>
      </w:pPr>
      <w:hyperlink w:anchor="_Toc41652708" w:history="1"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1.2.</w:t>
        </w:r>
        <w:r w:rsidR="005641C7" w:rsidRPr="00AF586B">
          <w:rPr>
            <w:rFonts w:eastAsia="Times New Roman"/>
            <w:noProof/>
            <w:lang w:eastAsia="ru-RU"/>
          </w:rPr>
          <w:tab/>
        </w:r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Цель и задачи программы</w:t>
        </w:r>
        <w:r w:rsidR="005641C7" w:rsidRPr="00AF586B">
          <w:rPr>
            <w:noProof/>
            <w:webHidden/>
          </w:rPr>
          <w:tab/>
        </w:r>
        <w:r w:rsidR="001428A1">
          <w:rPr>
            <w:noProof/>
            <w:webHidden/>
          </w:rPr>
          <w:t>6</w:t>
        </w:r>
      </w:hyperlink>
    </w:p>
    <w:p w:rsidR="005641C7" w:rsidRPr="00AF586B" w:rsidRDefault="003E0773" w:rsidP="005641C7">
      <w:pPr>
        <w:pStyle w:val="21"/>
        <w:tabs>
          <w:tab w:val="left" w:pos="880"/>
          <w:tab w:val="right" w:leader="dot" w:pos="9345"/>
        </w:tabs>
        <w:rPr>
          <w:rFonts w:eastAsia="Times New Roman"/>
          <w:noProof/>
          <w:lang w:eastAsia="ru-RU"/>
        </w:rPr>
      </w:pPr>
      <w:hyperlink w:anchor="_Toc41652709" w:history="1"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1.3.</w:t>
        </w:r>
        <w:r w:rsidR="005641C7" w:rsidRPr="00AF586B">
          <w:rPr>
            <w:rFonts w:eastAsia="Times New Roman"/>
            <w:noProof/>
            <w:lang w:eastAsia="ru-RU"/>
          </w:rPr>
          <w:tab/>
        </w:r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Содержание программы</w:t>
        </w:r>
        <w:r w:rsidR="005641C7" w:rsidRPr="00AF586B">
          <w:rPr>
            <w:noProof/>
            <w:webHidden/>
          </w:rPr>
          <w:tab/>
        </w:r>
        <w:r w:rsidR="008A4C19">
          <w:rPr>
            <w:noProof/>
            <w:webHidden/>
          </w:rPr>
          <w:t>7</w:t>
        </w:r>
      </w:hyperlink>
    </w:p>
    <w:p w:rsidR="005641C7" w:rsidRPr="00AF586B" w:rsidRDefault="003E0773" w:rsidP="005641C7">
      <w:pPr>
        <w:pStyle w:val="21"/>
        <w:tabs>
          <w:tab w:val="left" w:pos="880"/>
          <w:tab w:val="right" w:leader="dot" w:pos="9345"/>
        </w:tabs>
        <w:rPr>
          <w:rFonts w:eastAsia="Times New Roman"/>
          <w:noProof/>
          <w:lang w:eastAsia="ru-RU"/>
        </w:rPr>
      </w:pPr>
      <w:hyperlink w:anchor="_Toc41652710" w:history="1"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1.4.</w:t>
        </w:r>
        <w:r w:rsidR="005641C7" w:rsidRPr="00AF586B">
          <w:rPr>
            <w:rFonts w:eastAsia="Times New Roman"/>
            <w:noProof/>
            <w:lang w:eastAsia="ru-RU"/>
          </w:rPr>
          <w:tab/>
        </w:r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Планируемые результаты</w:t>
        </w:r>
        <w:r w:rsidR="005641C7" w:rsidRPr="00AF586B">
          <w:rPr>
            <w:noProof/>
            <w:webHidden/>
          </w:rPr>
          <w:tab/>
        </w:r>
        <w:r w:rsidR="008A4C19">
          <w:rPr>
            <w:noProof/>
            <w:webHidden/>
          </w:rPr>
          <w:t>9</w:t>
        </w:r>
      </w:hyperlink>
    </w:p>
    <w:p w:rsidR="005641C7" w:rsidRPr="00AF586B" w:rsidRDefault="003E0773" w:rsidP="005641C7">
      <w:pPr>
        <w:pStyle w:val="11"/>
        <w:tabs>
          <w:tab w:val="left" w:pos="660"/>
          <w:tab w:val="right" w:leader="dot" w:pos="9345"/>
        </w:tabs>
        <w:rPr>
          <w:rFonts w:eastAsia="Times New Roman"/>
          <w:noProof/>
          <w:lang w:eastAsia="ru-RU"/>
        </w:rPr>
      </w:pPr>
      <w:hyperlink w:anchor="_Toc41652711" w:history="1">
        <w:r w:rsidR="005641C7" w:rsidRPr="00AF586B">
          <w:rPr>
            <w:rStyle w:val="a4"/>
            <w:rFonts w:ascii="Times New Roman" w:hAnsi="Times New Roman"/>
            <w:caps/>
            <w:noProof/>
            <w:color w:val="auto"/>
          </w:rPr>
          <w:t>2.</w:t>
        </w:r>
        <w:r w:rsidR="005641C7" w:rsidRPr="00AF586B">
          <w:rPr>
            <w:rFonts w:eastAsia="Times New Roman"/>
            <w:noProof/>
            <w:lang w:eastAsia="ru-RU"/>
          </w:rPr>
          <w:tab/>
        </w:r>
        <w:r w:rsidR="005641C7" w:rsidRPr="00AF586B">
          <w:rPr>
            <w:rStyle w:val="a4"/>
            <w:rFonts w:ascii="Times New Roman" w:hAnsi="Times New Roman"/>
            <w:caps/>
            <w:noProof/>
            <w:color w:val="auto"/>
          </w:rPr>
          <w:t>Комплекс организационно-педагогических условий</w:t>
        </w:r>
        <w:r w:rsidR="005641C7" w:rsidRPr="00AF586B">
          <w:rPr>
            <w:noProof/>
            <w:webHidden/>
          </w:rPr>
          <w:tab/>
        </w:r>
        <w:r w:rsidR="008A4C19">
          <w:rPr>
            <w:noProof/>
            <w:webHidden/>
          </w:rPr>
          <w:t>9</w:t>
        </w:r>
      </w:hyperlink>
    </w:p>
    <w:p w:rsidR="005641C7" w:rsidRPr="00AF586B" w:rsidRDefault="003E0773" w:rsidP="005641C7">
      <w:pPr>
        <w:pStyle w:val="21"/>
        <w:tabs>
          <w:tab w:val="left" w:pos="880"/>
          <w:tab w:val="right" w:leader="dot" w:pos="9345"/>
        </w:tabs>
        <w:rPr>
          <w:rFonts w:eastAsia="Times New Roman"/>
          <w:noProof/>
          <w:lang w:eastAsia="ru-RU"/>
        </w:rPr>
      </w:pPr>
      <w:hyperlink w:anchor="_Toc41652712" w:history="1"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2.1.</w:t>
        </w:r>
        <w:r w:rsidR="005641C7" w:rsidRPr="00AF586B">
          <w:rPr>
            <w:rFonts w:eastAsia="Times New Roman"/>
            <w:noProof/>
            <w:lang w:eastAsia="ru-RU"/>
          </w:rPr>
          <w:tab/>
        </w:r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Календарный учебный график</w:t>
        </w:r>
        <w:r w:rsidR="005641C7" w:rsidRPr="00AF586B">
          <w:rPr>
            <w:noProof/>
            <w:webHidden/>
          </w:rPr>
          <w:tab/>
        </w:r>
        <w:r w:rsidR="008A4C19">
          <w:rPr>
            <w:noProof/>
            <w:webHidden/>
          </w:rPr>
          <w:t>9</w:t>
        </w:r>
      </w:hyperlink>
    </w:p>
    <w:p w:rsidR="005641C7" w:rsidRPr="00AF586B" w:rsidRDefault="003E0773" w:rsidP="005641C7">
      <w:pPr>
        <w:pStyle w:val="21"/>
        <w:tabs>
          <w:tab w:val="left" w:pos="880"/>
          <w:tab w:val="right" w:leader="dot" w:pos="9345"/>
        </w:tabs>
        <w:rPr>
          <w:rFonts w:eastAsia="Times New Roman"/>
          <w:noProof/>
          <w:lang w:eastAsia="ru-RU"/>
        </w:rPr>
      </w:pPr>
      <w:hyperlink w:anchor="_Toc41652713" w:history="1"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2.2.</w:t>
        </w:r>
        <w:r w:rsidR="005641C7" w:rsidRPr="00AF586B">
          <w:rPr>
            <w:rFonts w:eastAsia="Times New Roman"/>
            <w:noProof/>
            <w:lang w:eastAsia="ru-RU"/>
          </w:rPr>
          <w:tab/>
        </w:r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Формы аттестации</w:t>
        </w:r>
        <w:r w:rsidR="005641C7" w:rsidRPr="00AF586B">
          <w:rPr>
            <w:noProof/>
            <w:webHidden/>
          </w:rPr>
          <w:tab/>
        </w:r>
      </w:hyperlink>
      <w:r w:rsidR="001428A1">
        <w:rPr>
          <w:noProof/>
        </w:rPr>
        <w:t>9</w:t>
      </w:r>
    </w:p>
    <w:p w:rsidR="005641C7" w:rsidRPr="00AF586B" w:rsidRDefault="003E0773" w:rsidP="005641C7">
      <w:pPr>
        <w:pStyle w:val="21"/>
        <w:tabs>
          <w:tab w:val="right" w:leader="dot" w:pos="9345"/>
        </w:tabs>
        <w:rPr>
          <w:rFonts w:eastAsia="Times New Roman"/>
          <w:noProof/>
          <w:lang w:eastAsia="ru-RU"/>
        </w:rPr>
      </w:pPr>
      <w:hyperlink w:anchor="_Toc41652714" w:history="1"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Оценочные материалы</w:t>
        </w:r>
        <w:r w:rsidR="005641C7" w:rsidRPr="00AF586B">
          <w:rPr>
            <w:noProof/>
            <w:webHidden/>
          </w:rPr>
          <w:tab/>
        </w:r>
        <w:r w:rsidR="008A4C19">
          <w:rPr>
            <w:noProof/>
            <w:webHidden/>
          </w:rPr>
          <w:t>10</w:t>
        </w:r>
      </w:hyperlink>
    </w:p>
    <w:p w:rsidR="005641C7" w:rsidRPr="00AF586B" w:rsidRDefault="003E0773" w:rsidP="005641C7">
      <w:pPr>
        <w:pStyle w:val="21"/>
        <w:tabs>
          <w:tab w:val="left" w:pos="880"/>
          <w:tab w:val="right" w:leader="dot" w:pos="9345"/>
        </w:tabs>
        <w:rPr>
          <w:rFonts w:eastAsia="Times New Roman"/>
          <w:noProof/>
          <w:lang w:eastAsia="ru-RU"/>
        </w:rPr>
      </w:pPr>
      <w:hyperlink w:anchor="_Toc41652715" w:history="1"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2.3.</w:t>
        </w:r>
        <w:r w:rsidR="005641C7" w:rsidRPr="00AF586B">
          <w:rPr>
            <w:rFonts w:eastAsia="Times New Roman"/>
            <w:noProof/>
            <w:lang w:eastAsia="ru-RU"/>
          </w:rPr>
          <w:tab/>
        </w:r>
        <w:r w:rsidR="005641C7" w:rsidRPr="00AF586B">
          <w:rPr>
            <w:rStyle w:val="a4"/>
            <w:rFonts w:ascii="Times New Roman" w:hAnsi="Times New Roman"/>
            <w:noProof/>
            <w:color w:val="auto"/>
          </w:rPr>
          <w:t>Условия реализации программы</w:t>
        </w:r>
        <w:r w:rsidR="005641C7" w:rsidRPr="00AF586B">
          <w:rPr>
            <w:noProof/>
            <w:webHidden/>
          </w:rPr>
          <w:tab/>
        </w:r>
        <w:r w:rsidR="008A4C19">
          <w:rPr>
            <w:noProof/>
            <w:webHidden/>
          </w:rPr>
          <w:t>1</w:t>
        </w:r>
      </w:hyperlink>
      <w:r w:rsidR="001428A1">
        <w:rPr>
          <w:noProof/>
        </w:rPr>
        <w:t>1</w:t>
      </w:r>
    </w:p>
    <w:p w:rsidR="005641C7" w:rsidRPr="00AF586B" w:rsidRDefault="001428A1" w:rsidP="001428A1">
      <w:pPr>
        <w:pStyle w:val="11"/>
        <w:tabs>
          <w:tab w:val="right" w:leader="dot" w:pos="9345"/>
        </w:tabs>
        <w:rPr>
          <w:rFonts w:eastAsia="Times New Roman"/>
          <w:noProof/>
          <w:lang w:eastAsia="ru-RU"/>
        </w:rPr>
      </w:pPr>
      <w:r>
        <w:rPr>
          <w:rFonts w:ascii="Times New Roman" w:hAnsi="Times New Roman"/>
        </w:rPr>
        <w:t xml:space="preserve">    </w:t>
      </w:r>
      <w:r w:rsidR="00AF586B" w:rsidRPr="00AF586B">
        <w:rPr>
          <w:rFonts w:ascii="Times New Roman" w:hAnsi="Times New Roman"/>
        </w:rPr>
        <w:t>2.4.</w:t>
      </w:r>
      <w:r w:rsidR="00AF586B">
        <w:t xml:space="preserve">     </w:t>
      </w:r>
      <w:hyperlink w:anchor="_Toc41652717" w:history="1">
        <w:r w:rsidR="00AF586B" w:rsidRPr="00AF586B">
          <w:rPr>
            <w:rStyle w:val="a4"/>
            <w:rFonts w:ascii="Times New Roman" w:hAnsi="Times New Roman"/>
            <w:noProof/>
            <w:color w:val="auto"/>
          </w:rPr>
          <w:t>Список литературы</w:t>
        </w:r>
        <w:r w:rsidR="00AF586B" w:rsidRPr="00AF586B">
          <w:rPr>
            <w:noProof/>
            <w:webHidden/>
          </w:rPr>
          <w:tab/>
        </w:r>
        <w:r w:rsidR="005641C7" w:rsidRPr="00AF586B">
          <w:rPr>
            <w:noProof/>
            <w:webHidden/>
          </w:rPr>
          <w:fldChar w:fldCharType="begin"/>
        </w:r>
        <w:r w:rsidR="005641C7" w:rsidRPr="00AF586B">
          <w:rPr>
            <w:noProof/>
            <w:webHidden/>
          </w:rPr>
          <w:instrText xml:space="preserve"> PAGEREF _Toc41652717 \h </w:instrText>
        </w:r>
        <w:r w:rsidR="005641C7" w:rsidRPr="00AF586B">
          <w:rPr>
            <w:noProof/>
            <w:webHidden/>
          </w:rPr>
        </w:r>
        <w:r w:rsidR="005641C7" w:rsidRPr="00AF586B">
          <w:rPr>
            <w:noProof/>
            <w:webHidden/>
          </w:rPr>
          <w:fldChar w:fldCharType="separate"/>
        </w:r>
        <w:r w:rsidR="007B2523">
          <w:rPr>
            <w:noProof/>
            <w:webHidden/>
          </w:rPr>
          <w:t>13</w:t>
        </w:r>
        <w:r w:rsidR="005641C7" w:rsidRPr="00AF586B">
          <w:rPr>
            <w:noProof/>
            <w:webHidden/>
          </w:rPr>
          <w:fldChar w:fldCharType="end"/>
        </w:r>
      </w:hyperlink>
    </w:p>
    <w:p w:rsidR="005641C7" w:rsidRPr="009F0C37" w:rsidRDefault="005641C7" w:rsidP="005641C7">
      <w:pPr>
        <w:rPr>
          <w:rFonts w:ascii="Times New Roman" w:hAnsi="Times New Roman"/>
        </w:rPr>
      </w:pPr>
      <w:r w:rsidRPr="00AF586B">
        <w:rPr>
          <w:rFonts w:ascii="Times New Roman" w:hAnsi="Times New Roman"/>
          <w:b/>
          <w:bCs/>
        </w:rPr>
        <w:fldChar w:fldCharType="end"/>
      </w:r>
    </w:p>
    <w:p w:rsidR="005641C7" w:rsidRDefault="005641C7" w:rsidP="005641C7">
      <w:pPr>
        <w:spacing w:after="160" w:line="259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br w:type="page"/>
      </w:r>
      <w:r w:rsidR="008A4C19">
        <w:rPr>
          <w:rFonts w:ascii="Times New Roman" w:hAnsi="Times New Roman"/>
          <w:caps/>
          <w:sz w:val="24"/>
          <w:szCs w:val="24"/>
        </w:rPr>
        <w:lastRenderedPageBreak/>
        <w:t>пАСПОРТ</w:t>
      </w:r>
      <w:r w:rsidRPr="009C2E84">
        <w:rPr>
          <w:rFonts w:ascii="Times New Roman" w:hAnsi="Times New Roman"/>
          <w:caps/>
          <w:sz w:val="24"/>
          <w:szCs w:val="24"/>
        </w:rPr>
        <w:t xml:space="preserve"> программы</w:t>
      </w:r>
    </w:p>
    <w:p w:rsidR="005641C7" w:rsidRPr="008820DD" w:rsidRDefault="005641C7" w:rsidP="008820D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0DD">
        <w:rPr>
          <w:rFonts w:ascii="Times New Roman" w:eastAsia="Times New Roman" w:hAnsi="Times New Roman"/>
          <w:sz w:val="24"/>
          <w:szCs w:val="24"/>
          <w:lang w:eastAsia="ru-RU"/>
        </w:rPr>
        <w:t>Название программы – Адаптированная допо</w:t>
      </w:r>
      <w:r w:rsidR="00DB0CB9" w:rsidRPr="008820DD">
        <w:rPr>
          <w:rFonts w:ascii="Times New Roman" w:eastAsia="Times New Roman" w:hAnsi="Times New Roman"/>
          <w:sz w:val="24"/>
          <w:szCs w:val="24"/>
          <w:lang w:eastAsia="ru-RU"/>
        </w:rPr>
        <w:t xml:space="preserve">лнительная общеобразовательная программа </w:t>
      </w:r>
      <w:r w:rsidRPr="008820DD">
        <w:rPr>
          <w:rFonts w:ascii="Times New Roman" w:eastAsia="Times New Roman" w:hAnsi="Times New Roman"/>
          <w:sz w:val="24"/>
          <w:szCs w:val="24"/>
          <w:lang w:eastAsia="ru-RU"/>
        </w:rPr>
        <w:t>«Обучение с увлечением»</w:t>
      </w:r>
    </w:p>
    <w:p w:rsidR="005641C7" w:rsidRPr="008820DD" w:rsidRDefault="005641C7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20DD">
        <w:rPr>
          <w:rFonts w:ascii="Times New Roman" w:hAnsi="Times New Roman"/>
          <w:bCs/>
          <w:sz w:val="24"/>
          <w:szCs w:val="24"/>
        </w:rPr>
        <w:t xml:space="preserve">Направленность программы – </w:t>
      </w:r>
      <w:r w:rsidRPr="008820DD">
        <w:rPr>
          <w:rFonts w:ascii="Times New Roman" w:hAnsi="Times New Roman"/>
          <w:sz w:val="24"/>
          <w:szCs w:val="24"/>
        </w:rPr>
        <w:t>художественная</w:t>
      </w:r>
    </w:p>
    <w:p w:rsidR="005641C7" w:rsidRPr="008820DD" w:rsidRDefault="005641C7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20DD">
        <w:rPr>
          <w:rFonts w:ascii="Times New Roman" w:hAnsi="Times New Roman"/>
          <w:sz w:val="24"/>
          <w:szCs w:val="24"/>
        </w:rPr>
        <w:t xml:space="preserve">Возраст обучающихся – </w:t>
      </w:r>
      <w:r w:rsidR="005C26C2" w:rsidRPr="008820DD">
        <w:rPr>
          <w:rFonts w:ascii="Times New Roman" w:hAnsi="Times New Roman"/>
          <w:sz w:val="24"/>
          <w:szCs w:val="24"/>
        </w:rPr>
        <w:t>1</w:t>
      </w:r>
      <w:r w:rsidR="00781BE3" w:rsidRPr="008820DD">
        <w:rPr>
          <w:rFonts w:ascii="Times New Roman" w:hAnsi="Times New Roman"/>
          <w:sz w:val="24"/>
          <w:szCs w:val="24"/>
        </w:rPr>
        <w:t>4</w:t>
      </w:r>
      <w:r w:rsidR="005C26C2" w:rsidRPr="008820DD">
        <w:rPr>
          <w:rFonts w:ascii="Times New Roman" w:hAnsi="Times New Roman"/>
          <w:sz w:val="24"/>
          <w:szCs w:val="24"/>
        </w:rPr>
        <w:t>-1</w:t>
      </w:r>
      <w:r w:rsidR="00781BE3" w:rsidRPr="008820DD">
        <w:rPr>
          <w:rFonts w:ascii="Times New Roman" w:hAnsi="Times New Roman"/>
          <w:sz w:val="24"/>
          <w:szCs w:val="24"/>
        </w:rPr>
        <w:t>5</w:t>
      </w:r>
      <w:r w:rsidRPr="008820DD">
        <w:rPr>
          <w:rFonts w:ascii="Times New Roman" w:hAnsi="Times New Roman"/>
          <w:sz w:val="24"/>
          <w:szCs w:val="24"/>
        </w:rPr>
        <w:t xml:space="preserve"> лет</w:t>
      </w:r>
    </w:p>
    <w:p w:rsidR="005641C7" w:rsidRPr="008820DD" w:rsidRDefault="005641C7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20DD">
        <w:rPr>
          <w:rFonts w:ascii="Times New Roman" w:hAnsi="Times New Roman"/>
          <w:sz w:val="24"/>
          <w:szCs w:val="24"/>
        </w:rPr>
        <w:t>Срок обучения – 1 год</w:t>
      </w:r>
    </w:p>
    <w:p w:rsidR="005641C7" w:rsidRPr="008820DD" w:rsidRDefault="005641C7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20DD">
        <w:rPr>
          <w:rFonts w:ascii="Times New Roman" w:hAnsi="Times New Roman"/>
          <w:sz w:val="24"/>
          <w:szCs w:val="24"/>
        </w:rPr>
        <w:t>Форма обучения – очная</w:t>
      </w:r>
    </w:p>
    <w:p w:rsidR="00FB2723" w:rsidRDefault="00FB2723" w:rsidP="005641C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1750" w:rsidRDefault="00451750" w:rsidP="005641C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1750" w:rsidRDefault="00451750" w:rsidP="005641C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20DD" w:rsidRPr="008820DD" w:rsidRDefault="008820DD" w:rsidP="008820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20DD">
        <w:rPr>
          <w:rFonts w:ascii="Times New Roman" w:hAnsi="Times New Roman"/>
          <w:b/>
          <w:sz w:val="24"/>
          <w:szCs w:val="24"/>
        </w:rPr>
        <w:t>Нормативная база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Федеральный Закон от 29.12.2012 № 273-ФЗ «Об образовании в Российской Федерации» (с изм. от 31.07.2025).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Указ Президента Российской Федерации от 07.05.2024 № 309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национальных целях развития Российской Федерации на период до 2030 года и на перспективу до 2036 года».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Распоряжение Правительства РФ от 29 мая 2015 г. №996-р «Об утверждении Стратегии развития воспитания в Российской Федерации на период до 2025 года».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ред. распоряжений Правительства Российской Федерации от 15.05.2023 № 1230-р, от 21.10.2024 № 2963-р,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01.07.2025 № 1745-р).  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 xml:space="preserve">Приказ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27.07.2022 N629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Целевая модель развития региональной системы дополнительного образования детей утв. приказом Министерства просвещения Российской Федерации от 03 сентября 2019 г. №467 (с изм. на 21 апреля 2023 года).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Постановление Главного государственного санитарного врача РФ от 28.08.2020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Постановление Главного государственного санитарного врача РФ от 28.01.2021 № 1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>Распоряжение Департамента образования Томской области от 14.08.2025 №1261 «Об утверждении Плана мероприятий по реализации Концепции развития дополнительного образовани</w:t>
      </w:r>
      <w:r w:rsidR="001428A1">
        <w:rPr>
          <w:rFonts w:ascii="Times New Roman" w:hAnsi="Times New Roman"/>
          <w:sz w:val="24"/>
          <w:szCs w:val="24"/>
        </w:rPr>
        <w:t>я детей до 2030 года, II этап (</w:t>
      </w:r>
      <w:r>
        <w:rPr>
          <w:rFonts w:ascii="Times New Roman" w:hAnsi="Times New Roman"/>
          <w:sz w:val="24"/>
          <w:szCs w:val="24"/>
        </w:rPr>
        <w:t xml:space="preserve">2025-2030 годы) в Томской области и Целевых показателей </w:t>
      </w:r>
      <w:proofErr w:type="gramStart"/>
      <w:r>
        <w:rPr>
          <w:rFonts w:ascii="Times New Roman" w:hAnsi="Times New Roman"/>
          <w:sz w:val="24"/>
          <w:szCs w:val="24"/>
        </w:rPr>
        <w:t>реализации Концепции развития дополнительного образования детей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/>
          <w:sz w:val="24"/>
          <w:szCs w:val="24"/>
        </w:rPr>
        <w:t>разноуровневые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программы)».</w:t>
      </w:r>
      <w:proofErr w:type="gramEnd"/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29.09.2023 №АБ-3935/06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</w:t>
      </w:r>
      <w:proofErr w:type="gramEnd"/>
      <w:r>
        <w:rPr>
          <w:rFonts w:ascii="Times New Roman" w:hAnsi="Times New Roman"/>
          <w:sz w:val="24"/>
          <w:szCs w:val="24"/>
        </w:rPr>
        <w:t xml:space="preserve"> по качеству общего образования, для реализации приоритетных направлений научно-технологического и культурного развития страны». </w:t>
      </w:r>
    </w:p>
    <w:p w:rsidR="008820DD" w:rsidRDefault="008820DD" w:rsidP="008820D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Локальные</w:t>
      </w:r>
      <w:r>
        <w:rPr>
          <w:rFonts w:ascii="Times New Roman" w:hAnsi="Times New Roman"/>
          <w:sz w:val="24"/>
          <w:szCs w:val="24"/>
        </w:rPr>
        <w:t xml:space="preserve"> нормативные акты МАОУ ДО </w:t>
      </w:r>
      <w:proofErr w:type="spellStart"/>
      <w:r>
        <w:rPr>
          <w:rFonts w:ascii="Times New Roman" w:hAnsi="Times New Roman"/>
          <w:sz w:val="24"/>
          <w:szCs w:val="24"/>
        </w:rPr>
        <w:t>ДТДиМ</w:t>
      </w:r>
      <w:proofErr w:type="spellEnd"/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Устав МАОУ ДО </w:t>
      </w:r>
      <w:proofErr w:type="spellStart"/>
      <w:r>
        <w:rPr>
          <w:rFonts w:ascii="Times New Roman" w:hAnsi="Times New Roman"/>
          <w:sz w:val="24"/>
          <w:szCs w:val="24"/>
        </w:rPr>
        <w:t>ДТДиМ</w:t>
      </w:r>
      <w:proofErr w:type="spellEnd"/>
      <w:r>
        <w:rPr>
          <w:rFonts w:ascii="Times New Roman" w:hAnsi="Times New Roman"/>
          <w:sz w:val="24"/>
          <w:szCs w:val="24"/>
        </w:rPr>
        <w:t xml:space="preserve"> (утвержден начальником </w:t>
      </w:r>
      <w:proofErr w:type="gramStart"/>
      <w:r>
        <w:rPr>
          <w:rFonts w:ascii="Times New Roman" w:hAnsi="Times New Roman"/>
          <w:sz w:val="24"/>
          <w:szCs w:val="24"/>
        </w:rPr>
        <w:t>департамента образования администрации Города Томска</w:t>
      </w:r>
      <w:proofErr w:type="gramEnd"/>
      <w:r>
        <w:rPr>
          <w:rFonts w:ascii="Times New Roman" w:hAnsi="Times New Roman"/>
          <w:sz w:val="24"/>
          <w:szCs w:val="24"/>
        </w:rPr>
        <w:t xml:space="preserve"> 10 февраля 2015 г., с изм. от 10.12.2019, от 03.03.2021).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Методические рекомендации МАОУ ДО </w:t>
      </w:r>
      <w:proofErr w:type="spellStart"/>
      <w:r>
        <w:rPr>
          <w:rFonts w:ascii="Times New Roman" w:hAnsi="Times New Roman"/>
          <w:sz w:val="24"/>
          <w:szCs w:val="24"/>
        </w:rPr>
        <w:t>ДТДиМ</w:t>
      </w:r>
      <w:proofErr w:type="spellEnd"/>
      <w:r>
        <w:rPr>
          <w:rFonts w:ascii="Times New Roman" w:hAnsi="Times New Roman"/>
          <w:sz w:val="24"/>
          <w:szCs w:val="24"/>
        </w:rPr>
        <w:t xml:space="preserve"> по проектированию дополнительных общеобразовательных общеразвивающих программ дополнительного образования.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Положение о формах, периодичности, порядке текущего контроля и промежуточной аттестации учащихся МАОУ ДО </w:t>
      </w:r>
      <w:proofErr w:type="spellStart"/>
      <w:r>
        <w:rPr>
          <w:rFonts w:ascii="Times New Roman" w:hAnsi="Times New Roman"/>
          <w:sz w:val="24"/>
          <w:szCs w:val="24"/>
        </w:rPr>
        <w:t>ДТДиМ</w:t>
      </w:r>
      <w:proofErr w:type="spellEnd"/>
      <w:r>
        <w:rPr>
          <w:rFonts w:ascii="Times New Roman" w:hAnsi="Times New Roman"/>
          <w:sz w:val="24"/>
          <w:szCs w:val="24"/>
        </w:rPr>
        <w:t xml:space="preserve"> (утв. приказом МАОУ ДО </w:t>
      </w:r>
      <w:proofErr w:type="spellStart"/>
      <w:r>
        <w:rPr>
          <w:rFonts w:ascii="Times New Roman" w:hAnsi="Times New Roman"/>
          <w:sz w:val="24"/>
          <w:szCs w:val="24"/>
        </w:rPr>
        <w:t>ДТДиМ</w:t>
      </w:r>
      <w:proofErr w:type="spellEnd"/>
      <w:r>
        <w:rPr>
          <w:rFonts w:ascii="Times New Roman" w:hAnsi="Times New Roman"/>
          <w:sz w:val="24"/>
          <w:szCs w:val="24"/>
        </w:rPr>
        <w:t xml:space="preserve"> от 23.09.2021 №311).</w:t>
      </w:r>
    </w:p>
    <w:p w:rsidR="008820DD" w:rsidRDefault="008820DD" w:rsidP="008820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Положение о режиме занятий МАОУ ДО </w:t>
      </w:r>
      <w:proofErr w:type="spellStart"/>
      <w:r>
        <w:rPr>
          <w:rFonts w:ascii="Times New Roman" w:hAnsi="Times New Roman"/>
          <w:sz w:val="24"/>
          <w:szCs w:val="24"/>
        </w:rPr>
        <w:t>ДТДиМ</w:t>
      </w:r>
      <w:proofErr w:type="spellEnd"/>
      <w:r>
        <w:rPr>
          <w:rFonts w:ascii="Times New Roman" w:hAnsi="Times New Roman"/>
          <w:sz w:val="24"/>
          <w:szCs w:val="24"/>
        </w:rPr>
        <w:t xml:space="preserve"> (утв. приказом МАОУ ДО </w:t>
      </w:r>
      <w:proofErr w:type="spellStart"/>
      <w:r>
        <w:rPr>
          <w:rFonts w:ascii="Times New Roman" w:hAnsi="Times New Roman"/>
          <w:sz w:val="24"/>
          <w:szCs w:val="24"/>
        </w:rPr>
        <w:t>ДТДиМ</w:t>
      </w:r>
      <w:proofErr w:type="spellEnd"/>
      <w:r>
        <w:rPr>
          <w:rFonts w:ascii="Times New Roman" w:hAnsi="Times New Roman"/>
          <w:sz w:val="24"/>
          <w:szCs w:val="24"/>
        </w:rPr>
        <w:t xml:space="preserve"> от 23.09.2021 №311).</w:t>
      </w:r>
    </w:p>
    <w:p w:rsidR="00FB2723" w:rsidRDefault="008820DD" w:rsidP="008820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Положение о порядке выдачи документа об обучении лицам, освоившим образовательную программу МАОУ ДО </w:t>
      </w:r>
      <w:proofErr w:type="spellStart"/>
      <w:r>
        <w:rPr>
          <w:rFonts w:ascii="Times New Roman" w:hAnsi="Times New Roman"/>
          <w:sz w:val="24"/>
          <w:szCs w:val="24"/>
        </w:rPr>
        <w:t>ДТДиМ</w:t>
      </w:r>
      <w:proofErr w:type="spellEnd"/>
      <w:r>
        <w:rPr>
          <w:rFonts w:ascii="Times New Roman" w:hAnsi="Times New Roman"/>
          <w:sz w:val="24"/>
          <w:szCs w:val="24"/>
        </w:rPr>
        <w:t xml:space="preserve"> (утв. приказом МАОУ ДО </w:t>
      </w:r>
      <w:proofErr w:type="spellStart"/>
      <w:r>
        <w:rPr>
          <w:rFonts w:ascii="Times New Roman" w:hAnsi="Times New Roman"/>
          <w:sz w:val="24"/>
          <w:szCs w:val="24"/>
        </w:rPr>
        <w:t>ДТДиМ</w:t>
      </w:r>
      <w:proofErr w:type="spellEnd"/>
      <w:r>
        <w:rPr>
          <w:rFonts w:ascii="Times New Roman" w:hAnsi="Times New Roman"/>
          <w:sz w:val="24"/>
          <w:szCs w:val="24"/>
        </w:rPr>
        <w:t xml:space="preserve"> от 23.09.2021 №311).</w:t>
      </w:r>
    </w:p>
    <w:p w:rsidR="008820DD" w:rsidRDefault="008820DD" w:rsidP="008820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0DD" w:rsidRDefault="008820DD" w:rsidP="008820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0DD" w:rsidRPr="006D5417" w:rsidRDefault="008820DD" w:rsidP="008820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4FF3" w:rsidRDefault="00324FF3" w:rsidP="00324FF3">
      <w:pPr>
        <w:keepNext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ru-RU"/>
        </w:rPr>
      </w:pPr>
      <w:bookmarkStart w:id="0" w:name="_Toc41652706"/>
      <w:r w:rsidRPr="00324FF3"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ru-RU"/>
        </w:rPr>
        <w:t>Комплекс основных характеристик программы</w:t>
      </w:r>
      <w:bookmarkEnd w:id="0"/>
    </w:p>
    <w:p w:rsidR="00463FD4" w:rsidRDefault="00463FD4" w:rsidP="00463FD4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ru-RU"/>
        </w:rPr>
      </w:pPr>
    </w:p>
    <w:p w:rsidR="00463FD4" w:rsidRDefault="00463FD4" w:rsidP="00463FD4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ru-RU"/>
        </w:rPr>
      </w:pPr>
    </w:p>
    <w:p w:rsidR="00795048" w:rsidRDefault="00795048" w:rsidP="00795048">
      <w:pPr>
        <w:keepNext/>
        <w:tabs>
          <w:tab w:val="left" w:pos="284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795048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Благодаря музыке в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ы</w:t>
      </w:r>
      <w:r w:rsidRPr="00795048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 найдёте 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в себе новые </w:t>
      </w:r>
      <w:r w:rsidRPr="00795048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неведомые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 вам силы. </w:t>
      </w:r>
    </w:p>
    <w:p w:rsidR="00795048" w:rsidRDefault="00795048" w:rsidP="00795048">
      <w:pPr>
        <w:keepNext/>
        <w:tabs>
          <w:tab w:val="left" w:pos="284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Вы увидите жизнь в новых тонах и красках.</w:t>
      </w:r>
    </w:p>
    <w:p w:rsidR="00795048" w:rsidRPr="00795048" w:rsidRDefault="00795048" w:rsidP="00795048">
      <w:pPr>
        <w:keepNext/>
        <w:tabs>
          <w:tab w:val="left" w:pos="284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cap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Д.Д.</w:t>
      </w:r>
      <w:r w:rsidR="006D0555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Шостакович</w:t>
      </w:r>
    </w:p>
    <w:p w:rsidR="00463FD4" w:rsidRDefault="00463FD4" w:rsidP="00463FD4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ru-RU"/>
        </w:rPr>
      </w:pPr>
    </w:p>
    <w:p w:rsidR="00463FD4" w:rsidRPr="00324FF3" w:rsidRDefault="00463FD4" w:rsidP="00463FD4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ru-RU"/>
        </w:rPr>
      </w:pPr>
      <w:bookmarkStart w:id="1" w:name="_GoBack"/>
      <w:bookmarkEnd w:id="1"/>
    </w:p>
    <w:p w:rsidR="00463FD4" w:rsidRPr="00463FD4" w:rsidRDefault="00324FF3" w:rsidP="00463FD4">
      <w:pPr>
        <w:keepNext/>
        <w:numPr>
          <w:ilvl w:val="1"/>
          <w:numId w:val="2"/>
        </w:numPr>
        <w:spacing w:after="0" w:line="240" w:lineRule="auto"/>
        <w:ind w:left="426" w:hanging="568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2" w:name="_Toc41652707"/>
      <w:r w:rsidRPr="00324FF3">
        <w:rPr>
          <w:rFonts w:ascii="Times New Roman" w:hAnsi="Times New Roman"/>
          <w:b/>
          <w:bCs/>
          <w:iCs/>
          <w:sz w:val="24"/>
          <w:szCs w:val="24"/>
        </w:rPr>
        <w:t>Пояснительная записк</w:t>
      </w:r>
      <w:bookmarkEnd w:id="2"/>
      <w:r w:rsidR="00463FD4">
        <w:rPr>
          <w:rFonts w:ascii="Times New Roman" w:hAnsi="Times New Roman"/>
          <w:b/>
          <w:bCs/>
          <w:iCs/>
          <w:sz w:val="24"/>
          <w:szCs w:val="24"/>
        </w:rPr>
        <w:t>а</w:t>
      </w:r>
    </w:p>
    <w:p w:rsidR="00463FD4" w:rsidRPr="00324FF3" w:rsidRDefault="00463FD4" w:rsidP="00463FD4">
      <w:pPr>
        <w:keepNext/>
        <w:spacing w:after="0" w:line="240" w:lineRule="auto"/>
        <w:outlineLvl w:val="1"/>
        <w:rPr>
          <w:rFonts w:ascii="Times New Roman" w:hAnsi="Times New Roman"/>
          <w:b/>
          <w:bCs/>
          <w:iCs/>
          <w:sz w:val="24"/>
          <w:szCs w:val="24"/>
        </w:rPr>
      </w:pPr>
    </w:p>
    <w:p w:rsidR="00DC5E6F" w:rsidRDefault="00DC5E6F" w:rsidP="00792BA9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301A48">
        <w:rPr>
          <w:rFonts w:ascii="Times New Roman" w:hAnsi="Times New Roman"/>
          <w:b/>
          <w:sz w:val="24"/>
          <w:szCs w:val="24"/>
        </w:rPr>
        <w:t>Актуальность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10F57" w:rsidRDefault="00E10F57" w:rsidP="00792BA9">
      <w:pPr>
        <w:spacing w:after="0" w:line="240" w:lineRule="auto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645AD3">
        <w:rPr>
          <w:rFonts w:ascii="Times New Roman" w:hAnsi="Times New Roman"/>
          <w:sz w:val="24"/>
          <w:szCs w:val="24"/>
        </w:rPr>
        <w:t xml:space="preserve">«Концепции развития дополнительного образования детей до 2030 года» </w:t>
      </w:r>
      <w:r>
        <w:rPr>
          <w:rFonts w:ascii="Times New Roman" w:hAnsi="Times New Roman"/>
          <w:sz w:val="24"/>
          <w:szCs w:val="24"/>
        </w:rPr>
        <w:t xml:space="preserve">одним из важных направлений развития дополнительного образования является </w:t>
      </w:r>
      <w:r w:rsidRPr="00E10F57">
        <w:rPr>
          <w:rFonts w:ascii="Times New Roman" w:hAnsi="Times New Roman"/>
          <w:sz w:val="24"/>
          <w:szCs w:val="24"/>
        </w:rPr>
        <w:t>создание условий для доступности каждому ребенку качественного 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. В этой связи особое значение придается </w:t>
      </w:r>
      <w:r w:rsidR="00746B64">
        <w:rPr>
          <w:rFonts w:ascii="Times New Roman" w:hAnsi="Times New Roman"/>
          <w:sz w:val="24"/>
          <w:szCs w:val="24"/>
        </w:rPr>
        <w:t xml:space="preserve">реализации </w:t>
      </w:r>
      <w:r w:rsidR="00746B64" w:rsidRPr="00746B64">
        <w:rPr>
          <w:rFonts w:ascii="Times New Roman" w:hAnsi="Times New Roman"/>
          <w:sz w:val="24"/>
          <w:szCs w:val="24"/>
        </w:rPr>
        <w:t>моделей адресной работы по организации дополнительного образования с детьми, находящимися в трудной жизненной ситуации, детьми с ОВЗ.</w:t>
      </w:r>
      <w:r w:rsidR="00746B64">
        <w:rPr>
          <w:rFonts w:ascii="Times New Roman" w:hAnsi="Times New Roman"/>
          <w:sz w:val="24"/>
          <w:szCs w:val="24"/>
        </w:rPr>
        <w:t xml:space="preserve"> </w:t>
      </w:r>
    </w:p>
    <w:p w:rsidR="00645AD3" w:rsidRDefault="00746B64" w:rsidP="00792B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Дворце творчества детей и молодежи накоплен многолетний опыт в реализации программ инклюзивного образования. В настоящее время в модели инклюзивного </w:t>
      </w:r>
      <w:r>
        <w:rPr>
          <w:rFonts w:ascii="Times New Roman" w:hAnsi="Times New Roman"/>
          <w:sz w:val="24"/>
          <w:szCs w:val="24"/>
        </w:rPr>
        <w:lastRenderedPageBreak/>
        <w:t xml:space="preserve">образования используются различные формы работы с обучающимися ОВЗ. </w:t>
      </w:r>
      <w:r w:rsidR="00645AD3">
        <w:rPr>
          <w:rFonts w:ascii="Times New Roman" w:hAnsi="Times New Roman"/>
          <w:sz w:val="24"/>
          <w:szCs w:val="24"/>
        </w:rPr>
        <w:t xml:space="preserve">Программа «Обучение с увлечением» </w:t>
      </w:r>
      <w:r>
        <w:rPr>
          <w:rFonts w:ascii="Times New Roman" w:hAnsi="Times New Roman"/>
          <w:sz w:val="24"/>
          <w:szCs w:val="24"/>
        </w:rPr>
        <w:t xml:space="preserve">представляет форму индивидуального обучения ребенка с ЗПР средствами музыкального искусства, в частности </w:t>
      </w:r>
      <w:r w:rsidR="00A66A31">
        <w:rPr>
          <w:rFonts w:ascii="Times New Roman" w:hAnsi="Times New Roman"/>
          <w:sz w:val="24"/>
          <w:szCs w:val="24"/>
        </w:rPr>
        <w:t>средствами занятий на музыкальном инструменте (фортепиано).</w:t>
      </w:r>
    </w:p>
    <w:p w:rsidR="00A66A31" w:rsidRDefault="00A66A31" w:rsidP="00792B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известно, занятия на музыкальном </w:t>
      </w:r>
      <w:r w:rsidR="00792BA9">
        <w:rPr>
          <w:rFonts w:ascii="Times New Roman" w:hAnsi="Times New Roman"/>
          <w:sz w:val="24"/>
          <w:szCs w:val="24"/>
        </w:rPr>
        <w:t xml:space="preserve">инструменте </w:t>
      </w:r>
      <w:r w:rsidR="00792BA9" w:rsidRPr="00792BA9">
        <w:rPr>
          <w:rFonts w:ascii="Times New Roman" w:hAnsi="Times New Roman"/>
          <w:sz w:val="24"/>
          <w:szCs w:val="24"/>
        </w:rPr>
        <w:t xml:space="preserve">являются важным средством профилактики и коррекции целого ряда нарушений и положительно влияет на развитие всех сенсорных систем, памяти и психоэмоциональной сферы ребенка. </w:t>
      </w:r>
      <w:r w:rsidR="00C93B16">
        <w:rPr>
          <w:rFonts w:ascii="Times New Roman" w:hAnsi="Times New Roman"/>
          <w:sz w:val="24"/>
          <w:szCs w:val="24"/>
        </w:rPr>
        <w:t>Развитие мелкой моторики, координация движений при игре на инструменте,</w:t>
      </w:r>
      <w:r w:rsidR="00792BA9">
        <w:rPr>
          <w:rFonts w:ascii="Times New Roman" w:hAnsi="Times New Roman"/>
          <w:sz w:val="24"/>
          <w:szCs w:val="24"/>
        </w:rPr>
        <w:t xml:space="preserve"> способны благотворно влиять на развитие речи ребенка, что позитивно сказывается на развитие социальных, коммуникативных навыков и умений. </w:t>
      </w:r>
    </w:p>
    <w:p w:rsidR="00792BA9" w:rsidRDefault="00792BA9" w:rsidP="00792B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6649B" w:rsidRPr="00647949" w:rsidRDefault="0046649B" w:rsidP="006479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Направленность Программы</w:t>
      </w:r>
      <w:r w:rsidRPr="00E13E8E">
        <w:rPr>
          <w:rFonts w:ascii="Times New Roman" w:hAnsi="Times New Roman"/>
          <w:bCs/>
          <w:sz w:val="24"/>
          <w:szCs w:val="24"/>
        </w:rPr>
        <w:t xml:space="preserve"> – художественная.</w:t>
      </w:r>
      <w:r w:rsidR="00647949">
        <w:rPr>
          <w:rFonts w:ascii="Times New Roman" w:hAnsi="Times New Roman"/>
          <w:bCs/>
          <w:sz w:val="24"/>
          <w:szCs w:val="24"/>
        </w:rPr>
        <w:t xml:space="preserve"> </w:t>
      </w:r>
      <w:r w:rsidR="00647949" w:rsidRPr="00647949">
        <w:rPr>
          <w:rFonts w:ascii="Times New Roman" w:hAnsi="Times New Roman"/>
          <w:sz w:val="24"/>
          <w:szCs w:val="24"/>
        </w:rPr>
        <w:t>Целью программы и основным ее содержанием является развитие способностей в области музыкального искусства.</w:t>
      </w:r>
    </w:p>
    <w:p w:rsidR="00647949" w:rsidRDefault="00647949" w:rsidP="00073C3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6821" w:rsidRDefault="00073C38" w:rsidP="00073C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3C38">
        <w:rPr>
          <w:rFonts w:ascii="Times New Roman" w:hAnsi="Times New Roman"/>
          <w:b/>
          <w:sz w:val="24"/>
          <w:szCs w:val="24"/>
        </w:rPr>
        <w:t>Отличительные особенности программы</w:t>
      </w:r>
      <w:r w:rsidRPr="00073C38">
        <w:rPr>
          <w:rFonts w:ascii="Times New Roman" w:hAnsi="Times New Roman"/>
          <w:sz w:val="24"/>
          <w:szCs w:val="24"/>
        </w:rPr>
        <w:t>.</w:t>
      </w:r>
    </w:p>
    <w:p w:rsidR="00AC2C6C" w:rsidRPr="00AC2C6C" w:rsidRDefault="00647949" w:rsidP="00AC2C6C">
      <w:pPr>
        <w:pStyle w:val="18"/>
        <w:shd w:val="clear" w:color="auto" w:fill="auto"/>
        <w:spacing w:after="0" w:line="240" w:lineRule="auto"/>
        <w:ind w:left="20" w:right="20" w:firstLine="688"/>
        <w:jc w:val="both"/>
        <w:rPr>
          <w:sz w:val="24"/>
          <w:szCs w:val="24"/>
        </w:rPr>
      </w:pPr>
      <w:r w:rsidRPr="00647949">
        <w:rPr>
          <w:sz w:val="24"/>
          <w:szCs w:val="24"/>
        </w:rPr>
        <w:t xml:space="preserve">Одной из важных отличительных особенностей программы является </w:t>
      </w:r>
      <w:r>
        <w:rPr>
          <w:sz w:val="24"/>
          <w:szCs w:val="24"/>
        </w:rPr>
        <w:t xml:space="preserve">ориентация на гармоничное развитие ребенка с </w:t>
      </w:r>
      <w:r w:rsidR="008820DD">
        <w:rPr>
          <w:sz w:val="24"/>
          <w:szCs w:val="24"/>
        </w:rPr>
        <w:t>задержкой психического развития</w:t>
      </w:r>
      <w:proofErr w:type="gramStart"/>
      <w:r w:rsidR="008820DD">
        <w:rPr>
          <w:sz w:val="24"/>
          <w:szCs w:val="24"/>
        </w:rPr>
        <w:t>.</w:t>
      </w:r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>Занятия на фортепиано являются дополнительным ис</w:t>
      </w:r>
      <w:r w:rsidR="00AC2C6C">
        <w:rPr>
          <w:sz w:val="24"/>
          <w:szCs w:val="24"/>
        </w:rPr>
        <w:t>т</w:t>
      </w:r>
      <w:r>
        <w:rPr>
          <w:sz w:val="24"/>
          <w:szCs w:val="24"/>
        </w:rPr>
        <w:t xml:space="preserve">очником музыкального развития и воспитания </w:t>
      </w:r>
      <w:r w:rsidR="00AC2C6C">
        <w:rPr>
          <w:sz w:val="24"/>
          <w:szCs w:val="24"/>
        </w:rPr>
        <w:t xml:space="preserve">обучающегося хоровой студии мальчиков и юношей «Глория». </w:t>
      </w:r>
      <w:r w:rsidR="00AC2C6C" w:rsidRPr="00AC2C6C">
        <w:rPr>
          <w:sz w:val="24"/>
          <w:szCs w:val="24"/>
        </w:rPr>
        <w:t>Программа направлена на формирование общей культуры, обеспечивающей разностороннее развитие личности (нравственно эстетическое, социально-личностное, интеллектуальное, физическое)</w:t>
      </w:r>
      <w:r w:rsidR="00AC2C6C">
        <w:rPr>
          <w:sz w:val="24"/>
          <w:szCs w:val="24"/>
        </w:rPr>
        <w:t>.</w:t>
      </w:r>
    </w:p>
    <w:p w:rsidR="00647949" w:rsidRDefault="00647949" w:rsidP="00647949">
      <w:pPr>
        <w:pStyle w:val="18"/>
        <w:shd w:val="clear" w:color="auto" w:fill="auto"/>
        <w:spacing w:after="0" w:line="240" w:lineRule="auto"/>
        <w:ind w:left="20" w:righ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2BA9" w:rsidRDefault="00D42888" w:rsidP="00AC2C6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Адресат –</w:t>
      </w:r>
      <w:r w:rsidR="00792BA9" w:rsidRPr="00792B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2BA9" w:rsidRPr="00E642E3"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а</w:t>
      </w:r>
      <w:r w:rsidR="00792BA9">
        <w:rPr>
          <w:rFonts w:ascii="Times New Roman" w:eastAsia="Times New Roman" w:hAnsi="Times New Roman"/>
          <w:sz w:val="24"/>
          <w:szCs w:val="24"/>
          <w:lang w:eastAsia="ru-RU"/>
        </w:rPr>
        <w:t xml:space="preserve">даптирована для </w:t>
      </w:r>
      <w:r w:rsidR="008820DD">
        <w:rPr>
          <w:rFonts w:ascii="Times New Roman" w:eastAsia="Times New Roman" w:hAnsi="Times New Roman"/>
          <w:sz w:val="24"/>
          <w:szCs w:val="24"/>
          <w:lang w:eastAsia="ru-RU"/>
        </w:rPr>
        <w:t>детей с ЗПР.</w:t>
      </w:r>
    </w:p>
    <w:p w:rsidR="00CC0872" w:rsidRDefault="00CC0872" w:rsidP="00CC08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2E3"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дапт</w:t>
      </w:r>
      <w:r w:rsidR="007234C4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ирована для </w:t>
      </w:r>
      <w:r w:rsidR="008820DD">
        <w:rPr>
          <w:rFonts w:ascii="Times New Roman" w:eastAsia="Times New Roman" w:hAnsi="Times New Roman"/>
          <w:sz w:val="24"/>
          <w:szCs w:val="24"/>
          <w:lang w:eastAsia="ru-RU"/>
        </w:rPr>
        <w:t xml:space="preserve">мальчика </w:t>
      </w:r>
      <w:r w:rsidR="007234C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8820DD">
        <w:rPr>
          <w:rFonts w:ascii="Times New Roman" w:eastAsia="Times New Roman" w:hAnsi="Times New Roman"/>
          <w:sz w:val="24"/>
          <w:szCs w:val="24"/>
          <w:lang w:eastAsia="ru-RU"/>
        </w:rPr>
        <w:t>******* Г******</w:t>
      </w:r>
      <w:r w:rsidR="007234C4">
        <w:rPr>
          <w:rFonts w:ascii="Times New Roman" w:eastAsia="Times New Roman" w:hAnsi="Times New Roman"/>
          <w:sz w:val="24"/>
          <w:szCs w:val="24"/>
          <w:lang w:eastAsia="ru-RU"/>
        </w:rPr>
        <w:t xml:space="preserve"> (1</w:t>
      </w:r>
      <w:r w:rsidR="00781BE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лет). </w:t>
      </w:r>
      <w:r w:rsidRPr="00E642E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бучение учитывает особенности его</w:t>
      </w:r>
      <w:r w:rsidRPr="00E642E3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психофизического развития, индивидуальные возможности и социальную адаптацию.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 учитывает </w:t>
      </w:r>
      <w:r w:rsidR="008820DD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ПМПК г. Томска: недостаточная сформированность речевых сре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дств ср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едней степени выраженности; недостаточное развитие познавательной деятельности средней степени выраженности. Программа опирается на АООП для детей с ОВЗ (вариант 7.2).</w:t>
      </w:r>
    </w:p>
    <w:p w:rsidR="00792BA9" w:rsidRDefault="00792BA9" w:rsidP="00792BA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7B2CA0">
        <w:rPr>
          <w:rFonts w:ascii="Times New Roman" w:hAnsi="Times New Roman"/>
          <w:sz w:val="24"/>
        </w:rPr>
        <w:t xml:space="preserve"> Вариант 7.2. предназначен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</w:t>
      </w:r>
      <w:r w:rsidR="00E33B71">
        <w:rPr>
          <w:rFonts w:ascii="Times New Roman" w:hAnsi="Times New Roman"/>
          <w:sz w:val="24"/>
        </w:rPr>
        <w:t>общепринятых</w:t>
      </w:r>
      <w:r w:rsidRPr="007B2CA0">
        <w:rPr>
          <w:rFonts w:ascii="Times New Roman" w:hAnsi="Times New Roman"/>
          <w:sz w:val="24"/>
        </w:rPr>
        <w:t xml:space="preserve"> норм и адаптацию в </w:t>
      </w:r>
      <w:r w:rsidR="00E33B71">
        <w:rPr>
          <w:rFonts w:ascii="Times New Roman" w:hAnsi="Times New Roman"/>
          <w:sz w:val="24"/>
        </w:rPr>
        <w:t xml:space="preserve">детском творческом коллективе в </w:t>
      </w:r>
      <w:r w:rsidRPr="007B2CA0">
        <w:rPr>
          <w:rFonts w:ascii="Times New Roman" w:hAnsi="Times New Roman"/>
          <w:sz w:val="24"/>
        </w:rPr>
        <w:t>целом.</w:t>
      </w:r>
      <w:r w:rsidR="00AA6E4A">
        <w:rPr>
          <w:rFonts w:ascii="Times New Roman" w:hAnsi="Times New Roman"/>
          <w:sz w:val="24"/>
        </w:rPr>
        <w:t xml:space="preserve"> В пубертатном периоде развития учащегося подключается   психо-эмоциональная нестабильность.</w:t>
      </w:r>
      <w:r w:rsidR="00065CA0">
        <w:rPr>
          <w:rFonts w:ascii="Times New Roman" w:hAnsi="Times New Roman"/>
          <w:sz w:val="24"/>
        </w:rPr>
        <w:t xml:space="preserve"> В </w:t>
      </w:r>
      <w:r w:rsidR="00AA6E4A">
        <w:rPr>
          <w:rFonts w:ascii="Times New Roman" w:hAnsi="Times New Roman"/>
          <w:sz w:val="24"/>
        </w:rPr>
        <w:t xml:space="preserve"> последний год п</w:t>
      </w:r>
      <w:r w:rsidR="00065CA0">
        <w:rPr>
          <w:rFonts w:ascii="Times New Roman" w:hAnsi="Times New Roman"/>
          <w:sz w:val="24"/>
        </w:rPr>
        <w:t xml:space="preserve">оявилась </w:t>
      </w:r>
      <w:r w:rsidR="008820DD">
        <w:rPr>
          <w:rFonts w:ascii="Times New Roman" w:hAnsi="Times New Roman"/>
          <w:sz w:val="24"/>
        </w:rPr>
        <w:t xml:space="preserve"> боязнь публичных выступлений</w:t>
      </w:r>
      <w:r w:rsidR="00AA6E4A">
        <w:rPr>
          <w:rFonts w:ascii="Times New Roman" w:hAnsi="Times New Roman"/>
          <w:sz w:val="24"/>
        </w:rPr>
        <w:t>.</w:t>
      </w:r>
      <w:r w:rsidR="00065CA0">
        <w:rPr>
          <w:rFonts w:ascii="Times New Roman" w:hAnsi="Times New Roman"/>
          <w:sz w:val="24"/>
        </w:rPr>
        <w:t xml:space="preserve"> </w:t>
      </w:r>
      <w:r w:rsidR="00AA6E4A">
        <w:rPr>
          <w:rFonts w:ascii="Times New Roman" w:hAnsi="Times New Roman"/>
          <w:sz w:val="24"/>
        </w:rPr>
        <w:t>Проводится работа по корректировки такого состояния</w:t>
      </w:r>
      <w:r w:rsidR="00065CA0">
        <w:rPr>
          <w:rFonts w:ascii="Times New Roman" w:hAnsi="Times New Roman"/>
          <w:sz w:val="24"/>
        </w:rPr>
        <w:t>:</w:t>
      </w:r>
      <w:r w:rsidR="008820DD">
        <w:rPr>
          <w:rFonts w:ascii="Times New Roman" w:hAnsi="Times New Roman"/>
          <w:sz w:val="24"/>
        </w:rPr>
        <w:t xml:space="preserve"> </w:t>
      </w:r>
      <w:r w:rsidR="00AA6E4A">
        <w:rPr>
          <w:rFonts w:ascii="Times New Roman" w:hAnsi="Times New Roman"/>
          <w:sz w:val="24"/>
        </w:rPr>
        <w:t>консультации психолога и большая поддержка со стороны  родителей облегчает работу</w:t>
      </w:r>
      <w:r w:rsidR="00065CA0">
        <w:rPr>
          <w:rFonts w:ascii="Times New Roman" w:hAnsi="Times New Roman"/>
          <w:sz w:val="24"/>
        </w:rPr>
        <w:t>.</w:t>
      </w:r>
    </w:p>
    <w:p w:rsidR="00792BA9" w:rsidRDefault="00792BA9" w:rsidP="00792BA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7B2CA0">
        <w:rPr>
          <w:rFonts w:ascii="Times New Roman" w:hAnsi="Times New Roman"/>
          <w:sz w:val="24"/>
        </w:rPr>
        <w:t xml:space="preserve">Данный вариант характеризуется </w:t>
      </w:r>
      <w:r w:rsidR="00987BF9" w:rsidRPr="007B2CA0">
        <w:rPr>
          <w:rFonts w:ascii="Times New Roman" w:hAnsi="Times New Roman"/>
          <w:sz w:val="24"/>
        </w:rPr>
        <w:t>усилением</w:t>
      </w:r>
      <w:r w:rsidR="00987BF9">
        <w:rPr>
          <w:rFonts w:ascii="Times New Roman" w:hAnsi="Times New Roman"/>
          <w:sz w:val="24"/>
        </w:rPr>
        <w:t xml:space="preserve"> </w:t>
      </w:r>
      <w:r w:rsidR="00987BF9" w:rsidRPr="007B2CA0">
        <w:rPr>
          <w:rFonts w:ascii="Times New Roman" w:hAnsi="Times New Roman"/>
          <w:sz w:val="24"/>
        </w:rPr>
        <w:t>внимания</w:t>
      </w:r>
      <w:r w:rsidRPr="007B2CA0">
        <w:rPr>
          <w:rFonts w:ascii="Times New Roman" w:hAnsi="Times New Roman"/>
          <w:sz w:val="24"/>
        </w:rPr>
        <w:t xml:space="preserve"> к формированию у обучающихся с ЗПР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образования </w:t>
      </w:r>
      <w:r w:rsidR="00E33B71">
        <w:rPr>
          <w:rFonts w:ascii="Times New Roman" w:hAnsi="Times New Roman"/>
          <w:sz w:val="24"/>
        </w:rPr>
        <w:t xml:space="preserve">в хоровой студии. </w:t>
      </w:r>
    </w:p>
    <w:p w:rsidR="00792BA9" w:rsidRDefault="00792BA9" w:rsidP="00792B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42888" w:rsidRPr="009964C9" w:rsidRDefault="00D42888" w:rsidP="00D428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4C9">
        <w:rPr>
          <w:rFonts w:ascii="Times New Roman" w:eastAsia="Times New Roman" w:hAnsi="Times New Roman"/>
          <w:b/>
          <w:sz w:val="24"/>
          <w:szCs w:val="24"/>
          <w:lang w:eastAsia="ru-RU"/>
        </w:rPr>
        <w:t>Объем и срок освоения программы</w:t>
      </w:r>
      <w:r w:rsidRPr="009964C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42888" w:rsidRPr="009964C9" w:rsidRDefault="00E33B71" w:rsidP="00D428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рассчитана на </w:t>
      </w:r>
      <w:r w:rsidR="00D42888" w:rsidRPr="009964C9">
        <w:rPr>
          <w:rFonts w:ascii="Times New Roman" w:eastAsia="Times New Roman" w:hAnsi="Times New Roman"/>
          <w:sz w:val="24"/>
          <w:szCs w:val="24"/>
          <w:lang w:eastAsia="ru-RU"/>
        </w:rPr>
        <w:t>1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</w:t>
      </w:r>
      <w:r w:rsidR="00D42888" w:rsidRPr="009964C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</w:t>
      </w:r>
      <w:r w:rsidR="00D42888" w:rsidRPr="009964C9">
        <w:rPr>
          <w:rFonts w:ascii="Times New Roman" w:eastAsia="Times New Roman" w:hAnsi="Times New Roman"/>
          <w:sz w:val="24"/>
          <w:szCs w:val="24"/>
          <w:lang w:eastAsia="ru-RU"/>
        </w:rPr>
        <w:t>68 часов.</w:t>
      </w:r>
    </w:p>
    <w:p w:rsidR="00D42888" w:rsidRPr="009964C9" w:rsidRDefault="00D42888" w:rsidP="00D4288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35A00" w:rsidRDefault="00D42888" w:rsidP="00D4288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64C9">
        <w:rPr>
          <w:rFonts w:ascii="Times New Roman" w:eastAsia="Times New Roman" w:hAnsi="Times New Roman"/>
          <w:b/>
          <w:sz w:val="24"/>
          <w:szCs w:val="24"/>
          <w:lang w:eastAsia="ru-RU"/>
        </w:rPr>
        <w:t>Режим занятий, периодичность и продолжительность занятий</w:t>
      </w:r>
      <w:r w:rsidR="00E33B71">
        <w:rPr>
          <w:rFonts w:ascii="Times New Roman" w:eastAsia="Times New Roman" w:hAnsi="Times New Roman"/>
          <w:sz w:val="24"/>
          <w:szCs w:val="24"/>
          <w:lang w:eastAsia="ru-RU"/>
        </w:rPr>
        <w:t xml:space="preserve">: занятия проводятся </w:t>
      </w:r>
      <w:r w:rsidRPr="009964C9">
        <w:rPr>
          <w:rFonts w:ascii="Times New Roman" w:eastAsia="Times New Roman" w:hAnsi="Times New Roman"/>
          <w:sz w:val="24"/>
          <w:szCs w:val="24"/>
          <w:lang w:eastAsia="ru-RU"/>
        </w:rPr>
        <w:t xml:space="preserve">2 раза в неделю </w:t>
      </w:r>
      <w:r w:rsidR="00E33B71">
        <w:rPr>
          <w:rFonts w:ascii="Times New Roman" w:eastAsia="Times New Roman" w:hAnsi="Times New Roman"/>
          <w:sz w:val="24"/>
          <w:szCs w:val="24"/>
          <w:lang w:eastAsia="ru-RU"/>
        </w:rPr>
        <w:t xml:space="preserve">по 1 часу, продолжительность учебного часа - </w:t>
      </w:r>
      <w:r w:rsidRPr="009964C9">
        <w:rPr>
          <w:rFonts w:ascii="Times New Roman" w:eastAsia="Times New Roman" w:hAnsi="Times New Roman"/>
          <w:sz w:val="24"/>
          <w:szCs w:val="24"/>
          <w:lang w:eastAsia="ru-RU"/>
        </w:rPr>
        <w:t xml:space="preserve">40 </w:t>
      </w:r>
      <w:r w:rsidRPr="009B6D81">
        <w:rPr>
          <w:rFonts w:ascii="Times New Roman" w:eastAsia="Times New Roman" w:hAnsi="Times New Roman"/>
          <w:sz w:val="24"/>
          <w:szCs w:val="24"/>
          <w:lang w:eastAsia="ru-RU"/>
        </w:rPr>
        <w:t>минут</w:t>
      </w:r>
      <w:r w:rsidR="00E33B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6D81" w:rsidRPr="009B6D81">
        <w:rPr>
          <w:rFonts w:ascii="Times New Roman" w:hAnsi="Times New Roman"/>
          <w:sz w:val="24"/>
          <w:szCs w:val="24"/>
        </w:rPr>
        <w:t xml:space="preserve"> </w:t>
      </w:r>
    </w:p>
    <w:p w:rsidR="00E33B71" w:rsidRDefault="00E33B71" w:rsidP="009B6D81">
      <w:pPr>
        <w:pStyle w:val="a8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6D81" w:rsidRPr="00363DCA" w:rsidRDefault="009B6D81" w:rsidP="009B6D81">
      <w:pPr>
        <w:pStyle w:val="a8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DC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Форма реализации программы</w:t>
      </w:r>
      <w:r w:rsidR="00D42888" w:rsidRPr="00363D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1750" w:rsidRPr="00D70451">
        <w:rPr>
          <w:rFonts w:ascii="Times New Roman" w:hAnsi="Times New Roman"/>
          <w:sz w:val="24"/>
          <w:szCs w:val="24"/>
        </w:rPr>
        <w:t xml:space="preserve">Образовательный процесс по программе организуется в очной форме, но в период карантина, болезни или отсутствия учащихся по уважительной причине </w:t>
      </w:r>
      <w:r w:rsidR="008820DD">
        <w:rPr>
          <w:rFonts w:ascii="Times New Roman" w:hAnsi="Times New Roman"/>
          <w:sz w:val="24"/>
          <w:szCs w:val="24"/>
        </w:rPr>
        <w:t xml:space="preserve">может </w:t>
      </w:r>
      <w:proofErr w:type="gramStart"/>
      <w:r w:rsidR="008820DD">
        <w:rPr>
          <w:rFonts w:ascii="Times New Roman" w:hAnsi="Times New Roman"/>
          <w:sz w:val="24"/>
          <w:szCs w:val="24"/>
        </w:rPr>
        <w:t>применятся</w:t>
      </w:r>
      <w:proofErr w:type="gramEnd"/>
      <w:r w:rsidR="00451750" w:rsidRPr="00D70451">
        <w:rPr>
          <w:rFonts w:ascii="Times New Roman" w:hAnsi="Times New Roman"/>
          <w:sz w:val="24"/>
          <w:szCs w:val="24"/>
        </w:rPr>
        <w:t xml:space="preserve"> дистанционная форма обучения</w:t>
      </w:r>
      <w:r w:rsidR="00451750" w:rsidRPr="00363DCA">
        <w:rPr>
          <w:rFonts w:ascii="Times New Roman" w:hAnsi="Times New Roman"/>
          <w:i/>
          <w:sz w:val="24"/>
          <w:szCs w:val="24"/>
        </w:rPr>
        <w:t>.</w:t>
      </w:r>
    </w:p>
    <w:p w:rsidR="008D3AD5" w:rsidRPr="008820DD" w:rsidRDefault="008D3AD5" w:rsidP="008D3A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D5">
        <w:rPr>
          <w:rFonts w:ascii="Times New Roman" w:hAnsi="Times New Roman"/>
          <w:sz w:val="24"/>
          <w:szCs w:val="24"/>
        </w:rPr>
        <w:t xml:space="preserve">Дистанционная форма обучения предполагает проведение занятий с использованием </w:t>
      </w:r>
      <w:r w:rsidR="008820DD" w:rsidRPr="008820DD">
        <w:rPr>
          <w:rFonts w:ascii="Times New Roman" w:hAnsi="Times New Roman"/>
          <w:sz w:val="24"/>
          <w:szCs w:val="24"/>
        </w:rPr>
        <w:t>ИКОП</w:t>
      </w:r>
      <w:r w:rsidRPr="008820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20DD">
        <w:rPr>
          <w:rFonts w:ascii="Times New Roman" w:hAnsi="Times New Roman"/>
          <w:sz w:val="24"/>
          <w:szCs w:val="24"/>
        </w:rPr>
        <w:t>Сферум</w:t>
      </w:r>
      <w:proofErr w:type="spellEnd"/>
      <w:r w:rsidRPr="008820DD">
        <w:rPr>
          <w:rFonts w:ascii="Times New Roman" w:hAnsi="Times New Roman"/>
          <w:sz w:val="24"/>
          <w:szCs w:val="24"/>
        </w:rPr>
        <w:t>. Дистанционное обучение курируется педагогом и предполагает обратную связь от обучающегося в форме видео и фото материалов проделанной работы.</w:t>
      </w:r>
    </w:p>
    <w:p w:rsidR="00CA1449" w:rsidRPr="008820DD" w:rsidRDefault="00CA1449" w:rsidP="008D3AD5">
      <w:pPr>
        <w:jc w:val="both"/>
        <w:rPr>
          <w:rFonts w:ascii="Times New Roman" w:hAnsi="Times New Roman"/>
          <w:sz w:val="24"/>
          <w:szCs w:val="24"/>
        </w:rPr>
      </w:pPr>
    </w:p>
    <w:p w:rsidR="00363DCA" w:rsidRPr="008820DD" w:rsidRDefault="00D70451" w:rsidP="00363DCA">
      <w:pPr>
        <w:rPr>
          <w:rFonts w:ascii="Times New Roman" w:hAnsi="Times New Roman"/>
          <w:i/>
          <w:sz w:val="24"/>
          <w:szCs w:val="24"/>
        </w:rPr>
      </w:pPr>
      <w:r w:rsidRPr="008820DD">
        <w:rPr>
          <w:rFonts w:ascii="Times New Roman" w:hAnsi="Times New Roman"/>
          <w:b/>
          <w:sz w:val="24"/>
          <w:szCs w:val="24"/>
        </w:rPr>
        <w:t>Ф</w:t>
      </w:r>
      <w:r w:rsidR="00363DCA" w:rsidRPr="008820DD">
        <w:rPr>
          <w:rFonts w:ascii="Times New Roman" w:hAnsi="Times New Roman"/>
          <w:b/>
          <w:sz w:val="24"/>
          <w:szCs w:val="24"/>
        </w:rPr>
        <w:t>орма организации деятельности</w:t>
      </w:r>
      <w:r w:rsidRPr="008820DD">
        <w:rPr>
          <w:rFonts w:ascii="Times New Roman" w:hAnsi="Times New Roman"/>
          <w:sz w:val="24"/>
          <w:szCs w:val="24"/>
        </w:rPr>
        <w:t>:</w:t>
      </w:r>
      <w:r w:rsidR="00363DCA" w:rsidRPr="008820DD">
        <w:rPr>
          <w:rFonts w:ascii="Times New Roman" w:hAnsi="Times New Roman"/>
          <w:i/>
          <w:sz w:val="24"/>
          <w:szCs w:val="24"/>
        </w:rPr>
        <w:t xml:space="preserve"> </w:t>
      </w:r>
      <w:r w:rsidR="00363DCA" w:rsidRPr="008820DD">
        <w:rPr>
          <w:rFonts w:ascii="Times New Roman" w:hAnsi="Times New Roman"/>
          <w:sz w:val="24"/>
          <w:szCs w:val="24"/>
        </w:rPr>
        <w:t xml:space="preserve">индивидуальная </w:t>
      </w:r>
    </w:p>
    <w:p w:rsidR="00ED06E4" w:rsidRDefault="00CA1449" w:rsidP="00040E06">
      <w:pPr>
        <w:rPr>
          <w:rFonts w:ascii="Times New Roman" w:hAnsi="Times New Roman"/>
          <w:b/>
          <w:color w:val="424242"/>
          <w:sz w:val="24"/>
          <w:szCs w:val="24"/>
        </w:rPr>
      </w:pPr>
      <w:r w:rsidRPr="008820DD">
        <w:rPr>
          <w:rFonts w:ascii="Times New Roman" w:hAnsi="Times New Roman"/>
          <w:b/>
          <w:sz w:val="24"/>
          <w:szCs w:val="24"/>
        </w:rPr>
        <w:t>Возможные формы проведения занятия:</w:t>
      </w:r>
      <w:r w:rsidR="00ED06E4" w:rsidRPr="008820DD">
        <w:rPr>
          <w:rFonts w:ascii="Times New Roman" w:hAnsi="Times New Roman"/>
          <w:b/>
          <w:sz w:val="24"/>
          <w:szCs w:val="24"/>
        </w:rPr>
        <w:t xml:space="preserve"> </w:t>
      </w:r>
      <w:r w:rsidR="008D3AD5" w:rsidRPr="008820DD">
        <w:rPr>
          <w:rFonts w:ascii="Times New Roman" w:hAnsi="Times New Roman"/>
          <w:sz w:val="24"/>
          <w:szCs w:val="24"/>
        </w:rPr>
        <w:t>беседа, викторина</w:t>
      </w:r>
      <w:r w:rsidRPr="00B8333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D06E4" w:rsidRPr="00B83331">
        <w:rPr>
          <w:rFonts w:ascii="Times New Roman" w:hAnsi="Times New Roman"/>
          <w:color w:val="000000" w:themeColor="text1"/>
          <w:sz w:val="24"/>
          <w:szCs w:val="24"/>
        </w:rPr>
        <w:t xml:space="preserve"> открытое занятие, гостиная, </w:t>
      </w:r>
      <w:r w:rsidR="008D3AD5" w:rsidRPr="00B83331">
        <w:rPr>
          <w:rFonts w:ascii="Times New Roman" w:hAnsi="Times New Roman"/>
          <w:color w:val="000000" w:themeColor="text1"/>
          <w:sz w:val="24"/>
          <w:szCs w:val="24"/>
        </w:rPr>
        <w:t>конкурс, репетиция</w:t>
      </w:r>
      <w:r w:rsidR="00ED06E4" w:rsidRPr="00B8333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D3AD5" w:rsidRPr="00B83331">
        <w:rPr>
          <w:rFonts w:ascii="Times New Roman" w:hAnsi="Times New Roman"/>
          <w:color w:val="000000" w:themeColor="text1"/>
          <w:sz w:val="24"/>
          <w:szCs w:val="24"/>
        </w:rPr>
        <w:t>экзамен, академический</w:t>
      </w:r>
      <w:r w:rsidR="00ED06E4" w:rsidRPr="00B83331">
        <w:rPr>
          <w:rFonts w:ascii="Times New Roman" w:hAnsi="Times New Roman"/>
          <w:color w:val="000000" w:themeColor="text1"/>
          <w:sz w:val="24"/>
          <w:szCs w:val="24"/>
        </w:rPr>
        <w:t xml:space="preserve"> концерт</w:t>
      </w:r>
      <w:r w:rsidR="00ED06E4">
        <w:rPr>
          <w:rFonts w:ascii="Times New Roman" w:hAnsi="Times New Roman"/>
          <w:b/>
          <w:color w:val="424242"/>
          <w:sz w:val="24"/>
          <w:szCs w:val="24"/>
        </w:rPr>
        <w:t>.</w:t>
      </w:r>
    </w:p>
    <w:p w:rsidR="00ED06E4" w:rsidRPr="00ED06E4" w:rsidRDefault="00ED06E4" w:rsidP="00040E06">
      <w:pPr>
        <w:rPr>
          <w:rFonts w:ascii="Times New Roman" w:hAnsi="Times New Roman"/>
          <w:b/>
          <w:color w:val="424242"/>
          <w:sz w:val="24"/>
          <w:szCs w:val="24"/>
        </w:rPr>
      </w:pPr>
    </w:p>
    <w:p w:rsidR="00690C25" w:rsidRPr="00690C25" w:rsidRDefault="00690C25" w:rsidP="008820DD">
      <w:pPr>
        <w:keepNext/>
        <w:numPr>
          <w:ilvl w:val="1"/>
          <w:numId w:val="2"/>
        </w:numPr>
        <w:spacing w:line="240" w:lineRule="auto"/>
        <w:ind w:left="0" w:firstLine="567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3" w:name="_Toc41652708"/>
      <w:r w:rsidRPr="00690C25">
        <w:rPr>
          <w:rFonts w:ascii="Times New Roman" w:hAnsi="Times New Roman"/>
          <w:b/>
          <w:bCs/>
          <w:iCs/>
          <w:sz w:val="24"/>
          <w:szCs w:val="24"/>
        </w:rPr>
        <w:t>Цель и задачи программы</w:t>
      </w:r>
      <w:bookmarkEnd w:id="3"/>
    </w:p>
    <w:p w:rsidR="00690C25" w:rsidRPr="00B83331" w:rsidRDefault="00690C25" w:rsidP="00B461F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28A1">
        <w:rPr>
          <w:rFonts w:ascii="Times New Roman" w:hAnsi="Times New Roman"/>
          <w:b/>
          <w:color w:val="000000" w:themeColor="text1"/>
          <w:sz w:val="24"/>
          <w:szCs w:val="24"/>
        </w:rPr>
        <w:t>Цель</w:t>
      </w:r>
      <w:r w:rsidRPr="00B833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8D3AD5" w:rsidRPr="00B83331">
        <w:rPr>
          <w:rFonts w:ascii="Times New Roman" w:hAnsi="Times New Roman"/>
          <w:color w:val="000000" w:themeColor="text1"/>
          <w:sz w:val="24"/>
          <w:szCs w:val="24"/>
        </w:rPr>
        <w:t xml:space="preserve">развитие музыкально-творческих способностей обучающегося с ОВЗ средствами обучения игре на фортепиано. </w:t>
      </w:r>
    </w:p>
    <w:p w:rsidR="00D74DC3" w:rsidRPr="00B83331" w:rsidRDefault="00D74DC3" w:rsidP="00690C2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90C25" w:rsidRPr="00B83331" w:rsidRDefault="00690C25" w:rsidP="008820DD">
      <w:pPr>
        <w:spacing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331">
        <w:rPr>
          <w:rFonts w:ascii="Times New Roman" w:hAnsi="Times New Roman"/>
          <w:b/>
          <w:color w:val="000000" w:themeColor="text1"/>
          <w:sz w:val="24"/>
          <w:szCs w:val="24"/>
        </w:rPr>
        <w:t>Задачи</w:t>
      </w:r>
    </w:p>
    <w:p w:rsidR="00D875CE" w:rsidRPr="00B83331" w:rsidRDefault="00D875CE" w:rsidP="008820DD">
      <w:pPr>
        <w:numPr>
          <w:ilvl w:val="0"/>
          <w:numId w:val="3"/>
        </w:numPr>
        <w:tabs>
          <w:tab w:val="left" w:pos="368"/>
          <w:tab w:val="num" w:pos="851"/>
          <w:tab w:val="left" w:pos="993"/>
        </w:tabs>
        <w:spacing w:before="240"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333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О</w:t>
      </w:r>
      <w:r w:rsidR="00690C25" w:rsidRPr="00B8333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б</w:t>
      </w:r>
      <w:r w:rsidR="008820D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учающие</w:t>
      </w:r>
    </w:p>
    <w:p w:rsidR="00177E76" w:rsidRPr="00B83331" w:rsidRDefault="00177E76" w:rsidP="00D74DC3">
      <w:pPr>
        <w:numPr>
          <w:ilvl w:val="0"/>
          <w:numId w:val="3"/>
        </w:numPr>
        <w:tabs>
          <w:tab w:val="left" w:pos="368"/>
          <w:tab w:val="num" w:pos="851"/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научить </w:t>
      </w:r>
      <w:proofErr w:type="gramStart"/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самостоятельно</w:t>
      </w:r>
      <w:proofErr w:type="gramEnd"/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анализировать музыкальное произведение на начальной стадии разбора.</w:t>
      </w:r>
    </w:p>
    <w:p w:rsidR="00177E76" w:rsidRPr="00B83331" w:rsidRDefault="00177E76" w:rsidP="00D74DC3">
      <w:pPr>
        <w:numPr>
          <w:ilvl w:val="0"/>
          <w:numId w:val="3"/>
        </w:numPr>
        <w:tabs>
          <w:tab w:val="left" w:pos="368"/>
          <w:tab w:val="num" w:pos="851"/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научить</w:t>
      </w:r>
      <w:r w:rsidR="008161F2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исполнять произведение</w:t>
      </w:r>
      <w:r w:rsidR="008161F2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медленном темпе под метроном</w:t>
      </w:r>
    </w:p>
    <w:p w:rsidR="00177E76" w:rsidRPr="00B83331" w:rsidRDefault="00177E76" w:rsidP="00D74DC3">
      <w:pPr>
        <w:numPr>
          <w:ilvl w:val="0"/>
          <w:numId w:val="3"/>
        </w:numPr>
        <w:tabs>
          <w:tab w:val="left" w:pos="368"/>
          <w:tab w:val="num" w:pos="851"/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познакомить с</w:t>
      </w:r>
      <w:r w:rsidR="007B1BAF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D0555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гаммой</w:t>
      </w:r>
      <w:r w:rsidR="00A816D5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A6E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фа</w:t>
      </w:r>
      <w:r w:rsidR="00A816D5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="00AA6E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диез</w:t>
      </w:r>
      <w:r w:rsidR="00A816D5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мажор, </w:t>
      </w:r>
      <w:r w:rsidR="00AA6E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фа</w:t>
      </w:r>
      <w:r w:rsidR="00A816D5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минор</w:t>
      </w:r>
    </w:p>
    <w:p w:rsidR="00690C25" w:rsidRPr="00B83331" w:rsidRDefault="008161F2" w:rsidP="00D74DC3">
      <w:pPr>
        <w:numPr>
          <w:ilvl w:val="0"/>
          <w:numId w:val="3"/>
        </w:numPr>
        <w:tabs>
          <w:tab w:val="left" w:pos="368"/>
          <w:tab w:val="num" w:pos="851"/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освоить способ игры  </w:t>
      </w:r>
      <w:r w:rsidR="00177E76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октавами</w:t>
      </w:r>
      <w:r w:rsidR="00AA6E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длинное арпеджио</w:t>
      </w:r>
    </w:p>
    <w:p w:rsidR="00A816D5" w:rsidRDefault="00A816D5" w:rsidP="001428A1">
      <w:pPr>
        <w:numPr>
          <w:ilvl w:val="0"/>
          <w:numId w:val="3"/>
        </w:numPr>
        <w:tabs>
          <w:tab w:val="left" w:pos="368"/>
          <w:tab w:val="num" w:pos="851"/>
          <w:tab w:val="left" w:pos="993"/>
        </w:tabs>
        <w:spacing w:line="240" w:lineRule="auto"/>
        <w:ind w:left="567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развить те</w:t>
      </w:r>
      <w:r w:rsidR="007B1BAF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хнические навыки (мелкая техника</w:t>
      </w:r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7B1BAF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репетиции,</w:t>
      </w:r>
      <w:r w:rsidR="00AA6E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ротации</w:t>
      </w:r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1428A1" w:rsidRDefault="001428A1" w:rsidP="001428A1">
      <w:pPr>
        <w:tabs>
          <w:tab w:val="left" w:pos="368"/>
          <w:tab w:val="left" w:pos="993"/>
        </w:tabs>
        <w:spacing w:line="240" w:lineRule="auto"/>
        <w:ind w:left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875CE" w:rsidRPr="00B83331" w:rsidRDefault="00D875CE" w:rsidP="001428A1">
      <w:pPr>
        <w:tabs>
          <w:tab w:val="left" w:pos="368"/>
          <w:tab w:val="left" w:pos="993"/>
        </w:tabs>
        <w:spacing w:before="240" w:line="240" w:lineRule="auto"/>
        <w:ind w:left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333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Развивающие</w:t>
      </w:r>
    </w:p>
    <w:p w:rsidR="00D875CE" w:rsidRPr="00B83331" w:rsidRDefault="002B6E7A" w:rsidP="001428A1">
      <w:pPr>
        <w:numPr>
          <w:ilvl w:val="0"/>
          <w:numId w:val="3"/>
        </w:numPr>
        <w:tabs>
          <w:tab w:val="left" w:pos="368"/>
          <w:tab w:val="num" w:pos="851"/>
          <w:tab w:val="left" w:pos="993"/>
        </w:tabs>
        <w:spacing w:before="240"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развить</w:t>
      </w:r>
      <w:r w:rsidR="00690C25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базовые музыкальные способности ребёнка (память,</w:t>
      </w:r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16BF2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слух, чувство ритма)</w:t>
      </w:r>
      <w:r w:rsidR="00690C25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развивать музыкально-образное и эмоциональное восприятие музыки;</w:t>
      </w:r>
      <w:r w:rsidR="00616BF2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90C25" w:rsidRDefault="00D875CE" w:rsidP="001428A1">
      <w:pPr>
        <w:numPr>
          <w:ilvl w:val="0"/>
          <w:numId w:val="3"/>
        </w:numPr>
        <w:tabs>
          <w:tab w:val="left" w:pos="368"/>
          <w:tab w:val="num" w:pos="851"/>
          <w:tab w:val="left" w:pos="993"/>
        </w:tabs>
        <w:spacing w:before="240"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развитие </w:t>
      </w:r>
      <w:r w:rsidR="00690C25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коммуникативных </w:t>
      </w:r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умений (вступать в диалог со взрослым, отвечать на вопросы, анализировать нотный текст)</w:t>
      </w:r>
    </w:p>
    <w:p w:rsidR="00065CA0" w:rsidRDefault="00065CA0" w:rsidP="001428A1">
      <w:pPr>
        <w:numPr>
          <w:ilvl w:val="0"/>
          <w:numId w:val="3"/>
        </w:numPr>
        <w:tabs>
          <w:tab w:val="left" w:pos="368"/>
          <w:tab w:val="num" w:pos="851"/>
          <w:tab w:val="left" w:pos="993"/>
        </w:tabs>
        <w:spacing w:before="240"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развитие эмоционального исполнения произведения.</w:t>
      </w:r>
    </w:p>
    <w:p w:rsidR="001428A1" w:rsidRPr="00B83331" w:rsidRDefault="001428A1" w:rsidP="001428A1">
      <w:pPr>
        <w:tabs>
          <w:tab w:val="left" w:pos="368"/>
          <w:tab w:val="left" w:pos="993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875CE" w:rsidRPr="00B83331" w:rsidRDefault="008820DD" w:rsidP="001428A1">
      <w:pPr>
        <w:tabs>
          <w:tab w:val="left" w:pos="368"/>
          <w:tab w:val="left" w:pos="993"/>
        </w:tabs>
        <w:spacing w:before="240" w:after="0" w:line="240" w:lineRule="auto"/>
        <w:ind w:left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В</w:t>
      </w:r>
      <w:r w:rsidR="00690C25" w:rsidRPr="00B8333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оспитательные</w:t>
      </w:r>
      <w:r w:rsidR="00D875CE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90C25" w:rsidRPr="00B83331" w:rsidRDefault="0011075E" w:rsidP="001428A1">
      <w:pPr>
        <w:numPr>
          <w:ilvl w:val="0"/>
          <w:numId w:val="3"/>
        </w:numPr>
        <w:tabs>
          <w:tab w:val="left" w:pos="368"/>
          <w:tab w:val="num" w:pos="851"/>
          <w:tab w:val="left" w:pos="993"/>
        </w:tabs>
        <w:spacing w:before="240"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</w:t>
      </w:r>
      <w:r w:rsidR="00955DE1" w:rsidRPr="00B833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реодолевать страх при публичном выступлении.</w:t>
      </w:r>
    </w:p>
    <w:p w:rsidR="0011075E" w:rsidRPr="001428A1" w:rsidRDefault="0011075E" w:rsidP="001428A1">
      <w:pPr>
        <w:numPr>
          <w:ilvl w:val="0"/>
          <w:numId w:val="3"/>
        </w:numPr>
        <w:tabs>
          <w:tab w:val="left" w:pos="368"/>
          <w:tab w:val="num" w:pos="851"/>
          <w:tab w:val="left" w:pos="993"/>
        </w:tabs>
        <w:spacing w:before="240"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3331">
        <w:rPr>
          <w:rFonts w:ascii="Times New Roman" w:hAnsi="Times New Roman"/>
          <w:color w:val="000000" w:themeColor="text1"/>
        </w:rPr>
        <w:t>соблюдать элементарные правила поведения во Дворце, на занятии</w:t>
      </w:r>
    </w:p>
    <w:p w:rsidR="001428A1" w:rsidRDefault="001428A1" w:rsidP="001428A1">
      <w:pPr>
        <w:tabs>
          <w:tab w:val="left" w:pos="368"/>
          <w:tab w:val="left" w:pos="993"/>
        </w:tabs>
        <w:spacing w:before="240"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</w:p>
    <w:p w:rsidR="001428A1" w:rsidRDefault="001428A1" w:rsidP="001428A1">
      <w:pPr>
        <w:tabs>
          <w:tab w:val="left" w:pos="368"/>
          <w:tab w:val="left" w:pos="993"/>
        </w:tabs>
        <w:spacing w:before="240"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</w:p>
    <w:p w:rsidR="001428A1" w:rsidRDefault="001428A1" w:rsidP="001428A1">
      <w:pPr>
        <w:tabs>
          <w:tab w:val="left" w:pos="368"/>
          <w:tab w:val="left" w:pos="993"/>
        </w:tabs>
        <w:spacing w:before="240"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</w:p>
    <w:p w:rsidR="001428A1" w:rsidRDefault="001428A1" w:rsidP="001428A1">
      <w:pPr>
        <w:tabs>
          <w:tab w:val="left" w:pos="368"/>
          <w:tab w:val="left" w:pos="993"/>
        </w:tabs>
        <w:spacing w:before="240"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</w:p>
    <w:p w:rsidR="001428A1" w:rsidRDefault="001428A1" w:rsidP="001428A1">
      <w:pPr>
        <w:tabs>
          <w:tab w:val="left" w:pos="368"/>
          <w:tab w:val="left" w:pos="993"/>
        </w:tabs>
        <w:spacing w:before="240"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</w:p>
    <w:p w:rsidR="001428A1" w:rsidRDefault="001428A1" w:rsidP="001428A1">
      <w:pPr>
        <w:tabs>
          <w:tab w:val="left" w:pos="368"/>
          <w:tab w:val="left" w:pos="993"/>
        </w:tabs>
        <w:spacing w:before="240"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</w:p>
    <w:p w:rsidR="001428A1" w:rsidRDefault="001428A1" w:rsidP="001428A1">
      <w:pPr>
        <w:tabs>
          <w:tab w:val="left" w:pos="368"/>
          <w:tab w:val="left" w:pos="993"/>
        </w:tabs>
        <w:spacing w:before="240"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</w:p>
    <w:p w:rsidR="001428A1" w:rsidRDefault="001428A1" w:rsidP="001428A1">
      <w:pPr>
        <w:tabs>
          <w:tab w:val="left" w:pos="368"/>
          <w:tab w:val="left" w:pos="993"/>
        </w:tabs>
        <w:spacing w:before="240"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</w:p>
    <w:p w:rsidR="001428A1" w:rsidRDefault="001428A1" w:rsidP="001428A1">
      <w:pPr>
        <w:tabs>
          <w:tab w:val="left" w:pos="368"/>
          <w:tab w:val="left" w:pos="993"/>
        </w:tabs>
        <w:spacing w:before="240"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</w:p>
    <w:p w:rsidR="001428A1" w:rsidRDefault="001428A1" w:rsidP="001428A1">
      <w:pPr>
        <w:tabs>
          <w:tab w:val="left" w:pos="368"/>
          <w:tab w:val="left" w:pos="993"/>
        </w:tabs>
        <w:spacing w:before="240"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</w:p>
    <w:p w:rsidR="001428A1" w:rsidRPr="00B83331" w:rsidRDefault="001428A1" w:rsidP="001428A1">
      <w:pPr>
        <w:tabs>
          <w:tab w:val="left" w:pos="368"/>
          <w:tab w:val="left" w:pos="993"/>
        </w:tabs>
        <w:spacing w:before="240"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90C25" w:rsidRPr="00B83331" w:rsidRDefault="00690C25" w:rsidP="007A1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90C25" w:rsidRPr="00690C25" w:rsidRDefault="00690C25" w:rsidP="008820DD">
      <w:pPr>
        <w:keepNext/>
        <w:numPr>
          <w:ilvl w:val="1"/>
          <w:numId w:val="2"/>
        </w:numPr>
        <w:spacing w:after="0" w:line="240" w:lineRule="auto"/>
        <w:ind w:left="426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4" w:name="_Toc41652709"/>
      <w:r w:rsidRPr="00690C25">
        <w:rPr>
          <w:rFonts w:ascii="Times New Roman" w:hAnsi="Times New Roman"/>
          <w:b/>
          <w:bCs/>
          <w:iCs/>
          <w:sz w:val="24"/>
          <w:szCs w:val="24"/>
        </w:rPr>
        <w:lastRenderedPageBreak/>
        <w:t>Содержание программы</w:t>
      </w:r>
      <w:bookmarkEnd w:id="4"/>
    </w:p>
    <w:p w:rsidR="00690C25" w:rsidRPr="00690C25" w:rsidRDefault="00690C25" w:rsidP="00690C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C25">
        <w:rPr>
          <w:rFonts w:ascii="Times New Roman" w:hAnsi="Times New Roman"/>
          <w:b/>
          <w:sz w:val="24"/>
          <w:szCs w:val="24"/>
        </w:rPr>
        <w:t>Учебн</w:t>
      </w:r>
      <w:r w:rsidR="00D875CE">
        <w:rPr>
          <w:rFonts w:ascii="Times New Roman" w:hAnsi="Times New Roman"/>
          <w:b/>
          <w:sz w:val="24"/>
          <w:szCs w:val="24"/>
        </w:rPr>
        <w:t>о-тематический</w:t>
      </w:r>
      <w:r w:rsidRPr="00690C25">
        <w:rPr>
          <w:rFonts w:ascii="Times New Roman" w:hAnsi="Times New Roman"/>
          <w:b/>
          <w:sz w:val="24"/>
          <w:szCs w:val="24"/>
        </w:rPr>
        <w:t xml:space="preserve"> план</w:t>
      </w:r>
    </w:p>
    <w:p w:rsidR="00690C25" w:rsidRPr="00690C25" w:rsidRDefault="00690C25" w:rsidP="00690C2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519"/>
        <w:gridCol w:w="975"/>
        <w:gridCol w:w="1093"/>
        <w:gridCol w:w="1265"/>
        <w:gridCol w:w="1933"/>
      </w:tblGrid>
      <w:tr w:rsidR="00690C25" w:rsidRPr="00690C25" w:rsidTr="00D35376">
        <w:tc>
          <w:tcPr>
            <w:tcW w:w="560" w:type="dxa"/>
            <w:vMerge w:val="restart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C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C2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19" w:type="dxa"/>
            <w:vMerge w:val="restart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C25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333" w:type="dxa"/>
            <w:gridSpan w:val="3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C2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33" w:type="dxa"/>
            <w:vMerge w:val="restart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C25">
              <w:rPr>
                <w:rFonts w:ascii="Times New Roman" w:hAnsi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690C25" w:rsidRPr="00690C25" w:rsidTr="00D35376">
        <w:tc>
          <w:tcPr>
            <w:tcW w:w="560" w:type="dxa"/>
            <w:vMerge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3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265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933" w:type="dxa"/>
            <w:vMerge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C25" w:rsidRPr="00690C25" w:rsidTr="00D35376">
        <w:tc>
          <w:tcPr>
            <w:tcW w:w="560" w:type="dxa"/>
          </w:tcPr>
          <w:p w:rsidR="00690C25" w:rsidRPr="00690C25" w:rsidRDefault="00690C25" w:rsidP="00690C25">
            <w:pPr>
              <w:numPr>
                <w:ilvl w:val="0"/>
                <w:numId w:val="4"/>
              </w:numPr>
              <w:spacing w:after="0" w:line="240" w:lineRule="auto"/>
              <w:ind w:left="448" w:hanging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</w:tcPr>
          <w:p w:rsidR="00690C25" w:rsidRPr="00690C25" w:rsidRDefault="00690C25" w:rsidP="00690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75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65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33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</w:tr>
      <w:tr w:rsidR="00690C25" w:rsidRPr="00690C25" w:rsidTr="00D35376">
        <w:tc>
          <w:tcPr>
            <w:tcW w:w="560" w:type="dxa"/>
          </w:tcPr>
          <w:p w:rsidR="00690C25" w:rsidRPr="00690C25" w:rsidRDefault="00690C25" w:rsidP="00690C25">
            <w:pPr>
              <w:numPr>
                <w:ilvl w:val="0"/>
                <w:numId w:val="4"/>
              </w:numPr>
              <w:spacing w:after="0" w:line="240" w:lineRule="auto"/>
              <w:ind w:left="448" w:hanging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</w:tcPr>
          <w:p w:rsidR="00690C25" w:rsidRPr="00690C25" w:rsidRDefault="00894E2D" w:rsidP="00690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 техники пальцев</w:t>
            </w:r>
          </w:p>
        </w:tc>
        <w:tc>
          <w:tcPr>
            <w:tcW w:w="975" w:type="dxa"/>
          </w:tcPr>
          <w:p w:rsidR="00690C25" w:rsidRPr="00690C25" w:rsidRDefault="00D86BB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690C25" w:rsidRPr="00690C25" w:rsidRDefault="00D86BB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265" w:type="dxa"/>
          </w:tcPr>
          <w:p w:rsidR="00690C25" w:rsidRPr="00690C25" w:rsidRDefault="00D86BB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90C25" w:rsidRPr="00690C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3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690C25" w:rsidRPr="00690C25" w:rsidTr="00D35376">
        <w:tc>
          <w:tcPr>
            <w:tcW w:w="560" w:type="dxa"/>
          </w:tcPr>
          <w:p w:rsidR="00690C25" w:rsidRPr="00690C25" w:rsidRDefault="00690C25" w:rsidP="00690C25">
            <w:pPr>
              <w:numPr>
                <w:ilvl w:val="0"/>
                <w:numId w:val="4"/>
              </w:numPr>
              <w:spacing w:after="0" w:line="240" w:lineRule="auto"/>
              <w:ind w:left="448" w:hanging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</w:tcPr>
          <w:p w:rsidR="00690C25" w:rsidRPr="00690C25" w:rsidRDefault="00690C25" w:rsidP="00690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Организация игрового аппарата</w:t>
            </w:r>
          </w:p>
        </w:tc>
        <w:tc>
          <w:tcPr>
            <w:tcW w:w="975" w:type="dxa"/>
          </w:tcPr>
          <w:p w:rsidR="00690C25" w:rsidRPr="00690C25" w:rsidRDefault="00D86BB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3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690C25" w:rsidRPr="00690C25" w:rsidRDefault="00D86BB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33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690C25" w:rsidRPr="00690C25" w:rsidTr="00D35376">
        <w:tc>
          <w:tcPr>
            <w:tcW w:w="560" w:type="dxa"/>
          </w:tcPr>
          <w:p w:rsidR="00690C25" w:rsidRPr="00690C25" w:rsidRDefault="00690C25" w:rsidP="00690C25">
            <w:pPr>
              <w:numPr>
                <w:ilvl w:val="0"/>
                <w:numId w:val="4"/>
              </w:numPr>
              <w:spacing w:after="0" w:line="240" w:lineRule="auto"/>
              <w:ind w:left="448" w:hanging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</w:tcPr>
          <w:p w:rsidR="00690C25" w:rsidRPr="00690C25" w:rsidRDefault="00690C25" w:rsidP="00690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Основы теории музыки</w:t>
            </w:r>
          </w:p>
        </w:tc>
        <w:tc>
          <w:tcPr>
            <w:tcW w:w="975" w:type="dxa"/>
          </w:tcPr>
          <w:p w:rsidR="00690C25" w:rsidRPr="00690C25" w:rsidRDefault="00A816D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</w:tcPr>
          <w:p w:rsidR="00690C25" w:rsidRPr="00690C25" w:rsidRDefault="00A816D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690C25" w:rsidRPr="00690C25" w:rsidRDefault="00A816D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3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</w:tr>
      <w:tr w:rsidR="00690C25" w:rsidRPr="00690C25" w:rsidTr="00D35376">
        <w:tc>
          <w:tcPr>
            <w:tcW w:w="560" w:type="dxa"/>
          </w:tcPr>
          <w:p w:rsidR="00690C25" w:rsidRPr="00690C25" w:rsidRDefault="00690C25" w:rsidP="00690C25">
            <w:pPr>
              <w:numPr>
                <w:ilvl w:val="0"/>
                <w:numId w:val="4"/>
              </w:numPr>
              <w:spacing w:after="0" w:line="240" w:lineRule="auto"/>
              <w:ind w:left="448" w:hanging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</w:tcPr>
          <w:p w:rsidR="00690C25" w:rsidRPr="00690C25" w:rsidRDefault="00690C25" w:rsidP="00690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Игра на инструменте</w:t>
            </w:r>
          </w:p>
        </w:tc>
        <w:tc>
          <w:tcPr>
            <w:tcW w:w="975" w:type="dxa"/>
          </w:tcPr>
          <w:p w:rsidR="00690C25" w:rsidRPr="00690C25" w:rsidRDefault="00A816D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93" w:type="dxa"/>
          </w:tcPr>
          <w:p w:rsidR="00690C25" w:rsidRPr="00690C25" w:rsidRDefault="00A816D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690C25" w:rsidRPr="00690C25" w:rsidRDefault="00A816D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33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Прослушивание.</w:t>
            </w:r>
          </w:p>
        </w:tc>
      </w:tr>
      <w:tr w:rsidR="003A560C" w:rsidRPr="00690C25" w:rsidTr="00D35376">
        <w:tc>
          <w:tcPr>
            <w:tcW w:w="560" w:type="dxa"/>
          </w:tcPr>
          <w:p w:rsidR="003A560C" w:rsidRPr="00690C25" w:rsidRDefault="003A560C" w:rsidP="00690C25">
            <w:pPr>
              <w:numPr>
                <w:ilvl w:val="0"/>
                <w:numId w:val="4"/>
              </w:numPr>
              <w:spacing w:after="0" w:line="240" w:lineRule="auto"/>
              <w:ind w:left="448" w:hanging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</w:tcPr>
          <w:p w:rsidR="003A560C" w:rsidRPr="00690C25" w:rsidRDefault="003A560C" w:rsidP="00690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музыки </w:t>
            </w:r>
          </w:p>
        </w:tc>
        <w:tc>
          <w:tcPr>
            <w:tcW w:w="975" w:type="dxa"/>
          </w:tcPr>
          <w:p w:rsidR="003A560C" w:rsidRPr="00690C25" w:rsidRDefault="00A816D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3" w:type="dxa"/>
          </w:tcPr>
          <w:p w:rsidR="003A560C" w:rsidRPr="00690C25" w:rsidRDefault="003A560C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3A560C" w:rsidRPr="00690C25" w:rsidRDefault="00A816D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3A560C" w:rsidRPr="00690C25" w:rsidRDefault="003A560C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690C25" w:rsidRPr="00690C25" w:rsidTr="00D35376">
        <w:tc>
          <w:tcPr>
            <w:tcW w:w="560" w:type="dxa"/>
          </w:tcPr>
          <w:p w:rsidR="00690C25" w:rsidRPr="00690C25" w:rsidRDefault="00D35376" w:rsidP="00D35376">
            <w:pPr>
              <w:spacing w:after="0" w:line="240" w:lineRule="auto"/>
              <w:ind w:left="2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9" w:type="dxa"/>
          </w:tcPr>
          <w:p w:rsidR="00690C25" w:rsidRPr="00690C25" w:rsidRDefault="00690C25" w:rsidP="00690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75" w:type="dxa"/>
          </w:tcPr>
          <w:p w:rsidR="00690C25" w:rsidRPr="00690C25" w:rsidRDefault="00D74DC3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690C25" w:rsidRPr="00690C25" w:rsidRDefault="00D74DC3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Мини-концерт</w:t>
            </w:r>
          </w:p>
        </w:tc>
      </w:tr>
      <w:tr w:rsidR="00690C25" w:rsidRPr="00690C25" w:rsidTr="00D35376">
        <w:tc>
          <w:tcPr>
            <w:tcW w:w="560" w:type="dxa"/>
          </w:tcPr>
          <w:p w:rsidR="00690C25" w:rsidRPr="00690C25" w:rsidRDefault="00690C25" w:rsidP="00690C25">
            <w:pPr>
              <w:spacing w:after="0" w:line="240" w:lineRule="auto"/>
              <w:ind w:left="360"/>
            </w:pPr>
          </w:p>
        </w:tc>
        <w:tc>
          <w:tcPr>
            <w:tcW w:w="3519" w:type="dxa"/>
          </w:tcPr>
          <w:p w:rsidR="00690C25" w:rsidRPr="00690C25" w:rsidRDefault="00690C25" w:rsidP="00690C2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0C2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75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2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93" w:type="dxa"/>
          </w:tcPr>
          <w:p w:rsidR="00690C25" w:rsidRPr="00690C25" w:rsidRDefault="00A816D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</w:tcPr>
          <w:p w:rsidR="00690C25" w:rsidRPr="00690C25" w:rsidRDefault="00A816D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33" w:type="dxa"/>
          </w:tcPr>
          <w:p w:rsidR="00690C25" w:rsidRPr="00690C25" w:rsidRDefault="00690C25" w:rsidP="0069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1BAF" w:rsidRPr="00690C25" w:rsidRDefault="007B1BAF" w:rsidP="00690C2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90C25" w:rsidRPr="00690C25" w:rsidRDefault="00690C25" w:rsidP="00690C2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90C25">
        <w:rPr>
          <w:rFonts w:ascii="Times New Roman" w:hAnsi="Times New Roman"/>
          <w:b/>
          <w:i/>
          <w:sz w:val="24"/>
          <w:szCs w:val="24"/>
        </w:rPr>
        <w:t>Содержание учебно-тематического плана</w:t>
      </w:r>
    </w:p>
    <w:p w:rsidR="00690C25" w:rsidRPr="00690C25" w:rsidRDefault="00690C25" w:rsidP="00690C25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690C25">
        <w:rPr>
          <w:rFonts w:ascii="Times New Roman" w:hAnsi="Times New Roman"/>
          <w:b/>
          <w:sz w:val="24"/>
          <w:szCs w:val="24"/>
        </w:rPr>
        <w:t>Вводное занятие 1ч.</w:t>
      </w:r>
    </w:p>
    <w:p w:rsidR="00690C25" w:rsidRPr="00690C25" w:rsidRDefault="00690C25" w:rsidP="00690C25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90C25">
        <w:rPr>
          <w:rFonts w:ascii="Times New Roman" w:hAnsi="Times New Roman"/>
          <w:i/>
          <w:sz w:val="24"/>
          <w:szCs w:val="24"/>
        </w:rPr>
        <w:t xml:space="preserve">Теория. </w:t>
      </w:r>
      <w:r w:rsidRPr="00690C25">
        <w:rPr>
          <w:rFonts w:ascii="Times New Roman" w:hAnsi="Times New Roman"/>
          <w:sz w:val="24"/>
          <w:szCs w:val="24"/>
        </w:rPr>
        <w:t>Инструктаж по технике безопасности. Знакомство с пространством учебного кабинета и образовательного учреждения.</w:t>
      </w:r>
    </w:p>
    <w:p w:rsidR="00690C25" w:rsidRPr="00690C25" w:rsidRDefault="00690C25" w:rsidP="00690C2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90C25">
        <w:rPr>
          <w:rFonts w:ascii="Times New Roman" w:hAnsi="Times New Roman"/>
          <w:i/>
          <w:sz w:val="24"/>
          <w:szCs w:val="24"/>
        </w:rPr>
        <w:t>Практика.</w:t>
      </w:r>
      <w:r w:rsidR="00FD6C22">
        <w:rPr>
          <w:rFonts w:ascii="Times New Roman" w:hAnsi="Times New Roman"/>
          <w:i/>
          <w:sz w:val="24"/>
          <w:szCs w:val="24"/>
        </w:rPr>
        <w:t xml:space="preserve"> </w:t>
      </w:r>
      <w:r w:rsidRPr="00690C25">
        <w:rPr>
          <w:rFonts w:ascii="Times New Roman" w:hAnsi="Times New Roman"/>
          <w:sz w:val="24"/>
          <w:szCs w:val="24"/>
        </w:rPr>
        <w:t xml:space="preserve">Повторение на инструменте знакомых несложных упражнений и пьес.  </w:t>
      </w:r>
    </w:p>
    <w:p w:rsidR="00690C25" w:rsidRPr="00690C25" w:rsidRDefault="00894E2D" w:rsidP="00690C25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Упражнения для развития техники пальцев</w:t>
      </w:r>
      <w:r w:rsidR="00FD6C22">
        <w:rPr>
          <w:rFonts w:ascii="Times New Roman" w:hAnsi="Times New Roman"/>
          <w:b/>
          <w:sz w:val="24"/>
          <w:szCs w:val="24"/>
        </w:rPr>
        <w:t xml:space="preserve"> 2ч.</w:t>
      </w:r>
    </w:p>
    <w:p w:rsidR="00690C25" w:rsidRPr="00690C25" w:rsidRDefault="00690C25" w:rsidP="00690C25">
      <w:pPr>
        <w:spacing w:after="0" w:line="240" w:lineRule="auto"/>
        <w:ind w:firstLine="426"/>
        <w:rPr>
          <w:rFonts w:ascii="Times New Roman" w:hAnsi="Times New Roman"/>
          <w:i/>
          <w:sz w:val="24"/>
          <w:szCs w:val="24"/>
        </w:rPr>
      </w:pPr>
      <w:r w:rsidRPr="00690C25">
        <w:rPr>
          <w:rFonts w:ascii="Times New Roman" w:hAnsi="Times New Roman"/>
          <w:i/>
          <w:sz w:val="24"/>
          <w:szCs w:val="24"/>
        </w:rPr>
        <w:t xml:space="preserve">Теория. </w:t>
      </w:r>
      <w:r w:rsidRPr="00690C25">
        <w:rPr>
          <w:rFonts w:ascii="Times New Roman" w:hAnsi="Times New Roman"/>
          <w:sz w:val="24"/>
          <w:szCs w:val="24"/>
        </w:rPr>
        <w:t>Показ упражнений для закрепление округлой кисти руки, для фиксации первой фаланги.</w:t>
      </w:r>
      <w:r w:rsidR="00894E2D">
        <w:rPr>
          <w:rFonts w:ascii="Times New Roman" w:hAnsi="Times New Roman"/>
          <w:sz w:val="24"/>
          <w:szCs w:val="24"/>
        </w:rPr>
        <w:t xml:space="preserve"> Постановка </w:t>
      </w:r>
      <w:r w:rsidR="00FD6C22">
        <w:rPr>
          <w:rFonts w:ascii="Times New Roman" w:hAnsi="Times New Roman"/>
          <w:sz w:val="24"/>
          <w:szCs w:val="24"/>
        </w:rPr>
        <w:t>руки:</w:t>
      </w:r>
      <w:r w:rsidR="004937FC">
        <w:rPr>
          <w:rFonts w:ascii="Times New Roman" w:hAnsi="Times New Roman"/>
          <w:sz w:val="24"/>
          <w:szCs w:val="24"/>
        </w:rPr>
        <w:t xml:space="preserve"> </w:t>
      </w:r>
      <w:r w:rsidR="00894E2D">
        <w:rPr>
          <w:rFonts w:ascii="Times New Roman" w:hAnsi="Times New Roman"/>
          <w:sz w:val="24"/>
          <w:szCs w:val="24"/>
        </w:rPr>
        <w:t xml:space="preserve">крепкие </w:t>
      </w:r>
      <w:r w:rsidR="00FD6C22">
        <w:rPr>
          <w:rFonts w:ascii="Times New Roman" w:hAnsi="Times New Roman"/>
          <w:sz w:val="24"/>
          <w:szCs w:val="24"/>
        </w:rPr>
        <w:t>«подушки</w:t>
      </w:r>
      <w:r w:rsidR="00894E2D">
        <w:rPr>
          <w:rFonts w:ascii="Times New Roman" w:hAnsi="Times New Roman"/>
          <w:sz w:val="24"/>
          <w:szCs w:val="24"/>
        </w:rPr>
        <w:t xml:space="preserve">» </w:t>
      </w:r>
      <w:r w:rsidR="004937FC">
        <w:rPr>
          <w:rFonts w:ascii="Times New Roman" w:hAnsi="Times New Roman"/>
          <w:sz w:val="24"/>
          <w:szCs w:val="24"/>
        </w:rPr>
        <w:t xml:space="preserve">Техника игры </w:t>
      </w:r>
      <w:r w:rsidR="00FD6C22">
        <w:rPr>
          <w:rFonts w:ascii="Times New Roman" w:hAnsi="Times New Roman"/>
          <w:sz w:val="24"/>
          <w:szCs w:val="24"/>
        </w:rPr>
        <w:t>аккордов, арпеджио</w:t>
      </w:r>
      <w:r w:rsidR="004937FC">
        <w:rPr>
          <w:rFonts w:ascii="Times New Roman" w:hAnsi="Times New Roman"/>
          <w:sz w:val="24"/>
          <w:szCs w:val="24"/>
        </w:rPr>
        <w:t>.</w:t>
      </w:r>
      <w:r w:rsidR="00894E2D">
        <w:rPr>
          <w:rFonts w:ascii="Times New Roman" w:hAnsi="Times New Roman"/>
          <w:sz w:val="24"/>
          <w:szCs w:val="24"/>
        </w:rPr>
        <w:t xml:space="preserve"> Пояснения. </w:t>
      </w:r>
    </w:p>
    <w:p w:rsidR="00690C25" w:rsidRPr="00690C25" w:rsidRDefault="00690C25" w:rsidP="00690C2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90C25">
        <w:rPr>
          <w:rFonts w:ascii="Times New Roman" w:hAnsi="Times New Roman"/>
          <w:i/>
          <w:sz w:val="24"/>
          <w:szCs w:val="24"/>
        </w:rPr>
        <w:t>Практика.</w:t>
      </w:r>
      <w:r w:rsidR="00FD6C22">
        <w:rPr>
          <w:rFonts w:ascii="Times New Roman" w:hAnsi="Times New Roman"/>
          <w:i/>
          <w:sz w:val="24"/>
          <w:szCs w:val="24"/>
        </w:rPr>
        <w:t xml:space="preserve"> </w:t>
      </w:r>
      <w:r w:rsidRPr="00690C25">
        <w:rPr>
          <w:rFonts w:ascii="Times New Roman" w:hAnsi="Times New Roman"/>
          <w:sz w:val="24"/>
          <w:szCs w:val="24"/>
        </w:rPr>
        <w:t xml:space="preserve">Выполнение </w:t>
      </w:r>
      <w:r w:rsidR="00FD6C22" w:rsidRPr="00690C25">
        <w:rPr>
          <w:rFonts w:ascii="Times New Roman" w:hAnsi="Times New Roman"/>
          <w:sz w:val="24"/>
          <w:szCs w:val="24"/>
        </w:rPr>
        <w:t>упр</w:t>
      </w:r>
      <w:r w:rsidR="00FD6C22">
        <w:rPr>
          <w:rFonts w:ascii="Times New Roman" w:hAnsi="Times New Roman"/>
          <w:sz w:val="24"/>
          <w:szCs w:val="24"/>
        </w:rPr>
        <w:t>ажнений.</w:t>
      </w:r>
      <w:r w:rsidR="003D4EF5">
        <w:rPr>
          <w:rFonts w:ascii="Times New Roman" w:hAnsi="Times New Roman"/>
          <w:sz w:val="24"/>
          <w:szCs w:val="24"/>
        </w:rPr>
        <w:t xml:space="preserve">  Игра</w:t>
      </w:r>
      <w:r w:rsidR="005E0004">
        <w:rPr>
          <w:rFonts w:ascii="Times New Roman" w:hAnsi="Times New Roman"/>
          <w:sz w:val="24"/>
          <w:szCs w:val="24"/>
        </w:rPr>
        <w:t xml:space="preserve"> </w:t>
      </w:r>
      <w:r w:rsidR="003D4EF5">
        <w:rPr>
          <w:rFonts w:ascii="Times New Roman" w:hAnsi="Times New Roman"/>
          <w:sz w:val="24"/>
          <w:szCs w:val="24"/>
        </w:rPr>
        <w:t xml:space="preserve"> гамм и упражнение Ш</w:t>
      </w:r>
      <w:r w:rsidR="00DE14B2">
        <w:rPr>
          <w:rFonts w:ascii="Times New Roman" w:hAnsi="Times New Roman"/>
          <w:sz w:val="24"/>
          <w:szCs w:val="24"/>
        </w:rPr>
        <w:t xml:space="preserve">арля </w:t>
      </w:r>
      <w:proofErr w:type="spellStart"/>
      <w:r w:rsidR="003D4EF5">
        <w:rPr>
          <w:rFonts w:ascii="Times New Roman" w:hAnsi="Times New Roman"/>
          <w:sz w:val="24"/>
          <w:szCs w:val="24"/>
        </w:rPr>
        <w:t>Ганона</w:t>
      </w:r>
      <w:proofErr w:type="spellEnd"/>
    </w:p>
    <w:p w:rsidR="00690C25" w:rsidRPr="00690C25" w:rsidRDefault="00894E2D" w:rsidP="00690C25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игрового аппарата 10</w:t>
      </w:r>
      <w:r w:rsidR="00B02BF3">
        <w:rPr>
          <w:rFonts w:ascii="Times New Roman" w:hAnsi="Times New Roman"/>
          <w:b/>
          <w:sz w:val="24"/>
          <w:szCs w:val="24"/>
        </w:rPr>
        <w:t>ч</w:t>
      </w:r>
    </w:p>
    <w:p w:rsidR="00690C25" w:rsidRPr="00690C25" w:rsidRDefault="00690C25" w:rsidP="00690C25">
      <w:pPr>
        <w:spacing w:after="0" w:line="240" w:lineRule="auto"/>
        <w:ind w:firstLine="426"/>
        <w:rPr>
          <w:rFonts w:ascii="Times New Roman" w:hAnsi="Times New Roman"/>
          <w:i/>
          <w:sz w:val="24"/>
          <w:szCs w:val="24"/>
        </w:rPr>
      </w:pPr>
      <w:r w:rsidRPr="00690C25">
        <w:rPr>
          <w:rFonts w:ascii="Times New Roman" w:hAnsi="Times New Roman"/>
          <w:i/>
          <w:sz w:val="24"/>
          <w:szCs w:val="24"/>
        </w:rPr>
        <w:t>Теория.</w:t>
      </w:r>
    </w:p>
    <w:p w:rsidR="00690C25" w:rsidRPr="00690C25" w:rsidRDefault="00690C25" w:rsidP="00690C2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90C25">
        <w:rPr>
          <w:rFonts w:ascii="Times New Roman" w:hAnsi="Times New Roman"/>
          <w:sz w:val="24"/>
          <w:szCs w:val="24"/>
        </w:rPr>
        <w:t>Особенности правильной посадки пианиста за инструментом. Положение спины, ног, формы кисти руки, положения локтя при игре.</w:t>
      </w:r>
      <w:r w:rsidR="003D4EF5">
        <w:rPr>
          <w:rFonts w:ascii="Times New Roman" w:hAnsi="Times New Roman"/>
          <w:sz w:val="24"/>
          <w:szCs w:val="24"/>
        </w:rPr>
        <w:t xml:space="preserve"> Плавные повороты кисти при игре арпеджио </w:t>
      </w:r>
      <w:r w:rsidR="00DE14B2">
        <w:rPr>
          <w:rFonts w:ascii="Times New Roman" w:hAnsi="Times New Roman"/>
          <w:sz w:val="24"/>
          <w:szCs w:val="24"/>
        </w:rPr>
        <w:t>Умелое подкладывание первого пальца при игре легато</w:t>
      </w:r>
      <w:r w:rsidR="00781BE3">
        <w:rPr>
          <w:rFonts w:ascii="Times New Roman" w:hAnsi="Times New Roman"/>
          <w:sz w:val="24"/>
          <w:szCs w:val="24"/>
        </w:rPr>
        <w:t>.</w:t>
      </w:r>
      <w:proofErr w:type="gramStart"/>
      <w:r w:rsidR="00DE14B2">
        <w:rPr>
          <w:rFonts w:ascii="Times New Roman" w:hAnsi="Times New Roman"/>
          <w:sz w:val="24"/>
          <w:szCs w:val="24"/>
        </w:rPr>
        <w:t xml:space="preserve"> </w:t>
      </w:r>
      <w:r w:rsidR="00781BE3">
        <w:rPr>
          <w:rFonts w:ascii="Times New Roman" w:hAnsi="Times New Roman"/>
          <w:sz w:val="24"/>
          <w:szCs w:val="24"/>
        </w:rPr>
        <w:t xml:space="preserve"> </w:t>
      </w:r>
      <w:r w:rsidR="00DE14B2">
        <w:rPr>
          <w:rFonts w:ascii="Times New Roman" w:hAnsi="Times New Roman"/>
          <w:sz w:val="24"/>
          <w:szCs w:val="24"/>
        </w:rPr>
        <w:t>.</w:t>
      </w:r>
      <w:proofErr w:type="gramEnd"/>
      <w:r w:rsidR="00781BE3">
        <w:rPr>
          <w:rFonts w:ascii="Times New Roman" w:hAnsi="Times New Roman"/>
          <w:sz w:val="24"/>
          <w:szCs w:val="24"/>
        </w:rPr>
        <w:t>Плавное легато без тряски кисти</w:t>
      </w:r>
    </w:p>
    <w:p w:rsidR="00690C25" w:rsidRPr="00690C25" w:rsidRDefault="00690C25" w:rsidP="00690C25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690C25">
        <w:rPr>
          <w:rFonts w:ascii="Times New Roman" w:hAnsi="Times New Roman"/>
          <w:i/>
          <w:sz w:val="24"/>
          <w:szCs w:val="24"/>
        </w:rPr>
        <w:t>Практика.</w:t>
      </w:r>
    </w:p>
    <w:p w:rsidR="00690C25" w:rsidRPr="00690C25" w:rsidRDefault="00EC7CF0" w:rsidP="00690C25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 на беглость</w:t>
      </w:r>
      <w:r w:rsidR="003D4EF5">
        <w:rPr>
          <w:rFonts w:ascii="Times New Roman" w:hAnsi="Times New Roman"/>
          <w:sz w:val="24"/>
          <w:szCs w:val="24"/>
        </w:rPr>
        <w:t xml:space="preserve"> и крепость пальцев.</w:t>
      </w:r>
      <w:r w:rsidR="00C946AE">
        <w:rPr>
          <w:rFonts w:ascii="Times New Roman" w:hAnsi="Times New Roman"/>
          <w:sz w:val="24"/>
          <w:szCs w:val="24"/>
        </w:rPr>
        <w:t xml:space="preserve"> Упражнения на синхронность при игре </w:t>
      </w:r>
      <w:r w:rsidR="003D4EF5">
        <w:rPr>
          <w:rFonts w:ascii="Times New Roman" w:hAnsi="Times New Roman"/>
          <w:sz w:val="24"/>
          <w:szCs w:val="24"/>
        </w:rPr>
        <w:t>руками одновременно.</w:t>
      </w:r>
      <w:r>
        <w:rPr>
          <w:rFonts w:ascii="Times New Roman" w:hAnsi="Times New Roman"/>
          <w:sz w:val="24"/>
          <w:szCs w:val="24"/>
        </w:rPr>
        <w:t xml:space="preserve"> </w:t>
      </w:r>
      <w:r w:rsidR="00690C25" w:rsidRPr="00690C25">
        <w:rPr>
          <w:rFonts w:ascii="Times New Roman" w:hAnsi="Times New Roman"/>
          <w:sz w:val="24"/>
          <w:szCs w:val="24"/>
        </w:rPr>
        <w:t xml:space="preserve"> Закрепление устойчивости первой фаланги второго-третьего-четвертого-</w:t>
      </w:r>
      <w:r w:rsidR="00C5576A" w:rsidRPr="00690C25">
        <w:rPr>
          <w:rFonts w:ascii="Times New Roman" w:hAnsi="Times New Roman"/>
          <w:sz w:val="24"/>
          <w:szCs w:val="24"/>
        </w:rPr>
        <w:t>пятого пальцев</w:t>
      </w:r>
      <w:r w:rsidR="003F04CC">
        <w:rPr>
          <w:rFonts w:ascii="Times New Roman" w:hAnsi="Times New Roman"/>
          <w:sz w:val="24"/>
          <w:szCs w:val="24"/>
        </w:rPr>
        <w:t>. Игра</w:t>
      </w:r>
      <w:r w:rsidR="00DE14B2">
        <w:rPr>
          <w:rFonts w:ascii="Times New Roman" w:hAnsi="Times New Roman"/>
          <w:sz w:val="24"/>
          <w:szCs w:val="24"/>
        </w:rPr>
        <w:t xml:space="preserve"> пассажей в быстром темпе разными способами (пунктир,</w:t>
      </w:r>
      <w:r w:rsidR="003F04CC">
        <w:rPr>
          <w:rFonts w:ascii="Times New Roman" w:hAnsi="Times New Roman"/>
          <w:sz w:val="24"/>
          <w:szCs w:val="24"/>
        </w:rPr>
        <w:t xml:space="preserve"> </w:t>
      </w:r>
      <w:r w:rsidR="00DE14B2">
        <w:rPr>
          <w:rFonts w:ascii="Times New Roman" w:hAnsi="Times New Roman"/>
          <w:sz w:val="24"/>
          <w:szCs w:val="24"/>
        </w:rPr>
        <w:t>стаккато</w:t>
      </w:r>
      <w:proofErr w:type="gramStart"/>
      <w:r w:rsidR="00DE14B2">
        <w:rPr>
          <w:rFonts w:ascii="Times New Roman" w:hAnsi="Times New Roman"/>
          <w:sz w:val="24"/>
          <w:szCs w:val="24"/>
        </w:rPr>
        <w:t>)</w:t>
      </w:r>
      <w:r w:rsidR="00781BE3">
        <w:rPr>
          <w:rFonts w:ascii="Times New Roman" w:hAnsi="Times New Roman"/>
          <w:sz w:val="24"/>
          <w:szCs w:val="24"/>
        </w:rPr>
        <w:t>и</w:t>
      </w:r>
      <w:proofErr w:type="gramEnd"/>
      <w:r w:rsidR="00781BE3">
        <w:rPr>
          <w:rFonts w:ascii="Times New Roman" w:hAnsi="Times New Roman"/>
          <w:sz w:val="24"/>
          <w:szCs w:val="24"/>
        </w:rPr>
        <w:t>гра гаммы приемом легато.</w:t>
      </w:r>
    </w:p>
    <w:p w:rsidR="00690C25" w:rsidRPr="00690C25" w:rsidRDefault="00894E2D" w:rsidP="00690C25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Основы теории музыки </w:t>
      </w:r>
      <w:r w:rsidR="00781BE3">
        <w:rPr>
          <w:rFonts w:ascii="Times New Roman" w:hAnsi="Times New Roman"/>
          <w:b/>
          <w:sz w:val="24"/>
          <w:szCs w:val="24"/>
        </w:rPr>
        <w:t>4</w:t>
      </w:r>
      <w:r w:rsidR="00690C25" w:rsidRPr="00690C25">
        <w:rPr>
          <w:rFonts w:ascii="Times New Roman" w:hAnsi="Times New Roman"/>
          <w:b/>
          <w:sz w:val="24"/>
          <w:szCs w:val="24"/>
        </w:rPr>
        <w:t>ч.</w:t>
      </w:r>
    </w:p>
    <w:p w:rsidR="00690C25" w:rsidRPr="00690C25" w:rsidRDefault="00690C25" w:rsidP="00690C25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690C25">
        <w:rPr>
          <w:rFonts w:ascii="Times New Roman" w:hAnsi="Times New Roman"/>
          <w:i/>
          <w:sz w:val="24"/>
          <w:szCs w:val="24"/>
        </w:rPr>
        <w:t>Теория.</w:t>
      </w:r>
    </w:p>
    <w:p w:rsidR="00690C25" w:rsidRPr="00690C25" w:rsidRDefault="00690C25" w:rsidP="00690C25">
      <w:pPr>
        <w:spacing w:after="0" w:line="240" w:lineRule="auto"/>
        <w:ind w:firstLine="360"/>
        <w:rPr>
          <w:rFonts w:ascii="Times New Roman" w:hAnsi="Times New Roman"/>
          <w:i/>
          <w:sz w:val="24"/>
          <w:szCs w:val="24"/>
        </w:rPr>
      </w:pPr>
      <w:r w:rsidRPr="00690C25">
        <w:rPr>
          <w:rFonts w:ascii="Times New Roman" w:hAnsi="Times New Roman"/>
          <w:sz w:val="24"/>
          <w:szCs w:val="24"/>
        </w:rPr>
        <w:t xml:space="preserve"> Знаки а</w:t>
      </w:r>
      <w:r w:rsidR="00612631">
        <w:rPr>
          <w:rFonts w:ascii="Times New Roman" w:hAnsi="Times New Roman"/>
          <w:sz w:val="24"/>
          <w:szCs w:val="24"/>
        </w:rPr>
        <w:t>льтерации</w:t>
      </w:r>
      <w:proofErr w:type="gramStart"/>
      <w:r w:rsidR="002E73C4">
        <w:rPr>
          <w:rFonts w:ascii="Times New Roman" w:hAnsi="Times New Roman"/>
          <w:sz w:val="24"/>
          <w:szCs w:val="24"/>
        </w:rPr>
        <w:t>.</w:t>
      </w:r>
      <w:proofErr w:type="gramEnd"/>
      <w:r w:rsidR="00612631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612631">
        <w:rPr>
          <w:rFonts w:ascii="Times New Roman" w:hAnsi="Times New Roman"/>
          <w:sz w:val="24"/>
          <w:szCs w:val="24"/>
        </w:rPr>
        <w:t>д</w:t>
      </w:r>
      <w:proofErr w:type="gramEnd"/>
      <w:r w:rsidR="00612631">
        <w:rPr>
          <w:rFonts w:ascii="Times New Roman" w:hAnsi="Times New Roman"/>
          <w:sz w:val="24"/>
          <w:szCs w:val="24"/>
        </w:rPr>
        <w:t>убль-диез</w:t>
      </w:r>
      <w:r w:rsidR="00C93B16">
        <w:rPr>
          <w:rFonts w:ascii="Times New Roman" w:hAnsi="Times New Roman"/>
          <w:sz w:val="24"/>
          <w:szCs w:val="24"/>
        </w:rPr>
        <w:t>,</w:t>
      </w:r>
      <w:r w:rsidR="00A70C6A">
        <w:rPr>
          <w:rFonts w:ascii="Times New Roman" w:hAnsi="Times New Roman"/>
          <w:sz w:val="24"/>
          <w:szCs w:val="24"/>
        </w:rPr>
        <w:t xml:space="preserve">  </w:t>
      </w:r>
      <w:r w:rsidR="003F04CC">
        <w:rPr>
          <w:rFonts w:ascii="Times New Roman" w:hAnsi="Times New Roman"/>
          <w:sz w:val="24"/>
          <w:szCs w:val="24"/>
        </w:rPr>
        <w:t>дубль-бекар)</w:t>
      </w:r>
      <w:r w:rsidR="002E73C4">
        <w:rPr>
          <w:rFonts w:ascii="Times New Roman" w:hAnsi="Times New Roman"/>
          <w:sz w:val="24"/>
          <w:szCs w:val="24"/>
        </w:rPr>
        <w:t xml:space="preserve"> Длительности </w:t>
      </w:r>
      <w:r w:rsidR="00D875CE">
        <w:rPr>
          <w:rFonts w:ascii="Times New Roman" w:hAnsi="Times New Roman"/>
          <w:sz w:val="24"/>
          <w:szCs w:val="24"/>
        </w:rPr>
        <w:t>(</w:t>
      </w:r>
      <w:r w:rsidR="00D875CE" w:rsidRPr="00690C25">
        <w:rPr>
          <w:rFonts w:ascii="Times New Roman" w:hAnsi="Times New Roman"/>
          <w:sz w:val="24"/>
          <w:szCs w:val="24"/>
        </w:rPr>
        <w:t>шестнадцатые</w:t>
      </w:r>
      <w:r w:rsidRPr="00690C25">
        <w:rPr>
          <w:rFonts w:ascii="Times New Roman" w:hAnsi="Times New Roman"/>
          <w:sz w:val="24"/>
          <w:szCs w:val="24"/>
        </w:rPr>
        <w:t>,</w:t>
      </w:r>
      <w:r w:rsidR="003F04CC">
        <w:rPr>
          <w:rFonts w:ascii="Times New Roman" w:hAnsi="Times New Roman"/>
          <w:sz w:val="24"/>
          <w:szCs w:val="24"/>
        </w:rPr>
        <w:t xml:space="preserve"> </w:t>
      </w:r>
      <w:r w:rsidR="00C5576A" w:rsidRPr="00690C25">
        <w:rPr>
          <w:rFonts w:ascii="Times New Roman" w:hAnsi="Times New Roman"/>
          <w:sz w:val="24"/>
          <w:szCs w:val="24"/>
        </w:rPr>
        <w:t>четверть с</w:t>
      </w:r>
      <w:r w:rsidRPr="00690C25">
        <w:rPr>
          <w:rFonts w:ascii="Times New Roman" w:hAnsi="Times New Roman"/>
          <w:sz w:val="24"/>
          <w:szCs w:val="24"/>
        </w:rPr>
        <w:t xml:space="preserve"> точкой, половинная с точкой), паузы. Такт, размер, затакт. Штрихи (нон легато, легато, стаккато). Дина</w:t>
      </w:r>
      <w:r w:rsidR="00612631">
        <w:rPr>
          <w:rFonts w:ascii="Times New Roman" w:hAnsi="Times New Roman"/>
          <w:sz w:val="24"/>
          <w:szCs w:val="24"/>
        </w:rPr>
        <w:t>мические оттенки.</w:t>
      </w:r>
      <w:r w:rsidRPr="00690C25">
        <w:rPr>
          <w:rFonts w:ascii="Times New Roman" w:hAnsi="Times New Roman"/>
          <w:sz w:val="24"/>
          <w:szCs w:val="24"/>
        </w:rPr>
        <w:t xml:space="preserve"> Ла</w:t>
      </w:r>
      <w:r w:rsidR="00C946AE">
        <w:rPr>
          <w:rFonts w:ascii="Times New Roman" w:hAnsi="Times New Roman"/>
          <w:sz w:val="24"/>
          <w:szCs w:val="24"/>
        </w:rPr>
        <w:t>ды (мажор и минор). Знание музыкальных интервалов</w:t>
      </w:r>
      <w:r w:rsidRPr="00690C25">
        <w:rPr>
          <w:rFonts w:ascii="Times New Roman" w:hAnsi="Times New Roman"/>
          <w:sz w:val="24"/>
          <w:szCs w:val="24"/>
        </w:rPr>
        <w:t>.</w:t>
      </w:r>
      <w:r w:rsidR="00DE14B2">
        <w:rPr>
          <w:rFonts w:ascii="Times New Roman" w:hAnsi="Times New Roman"/>
          <w:sz w:val="24"/>
          <w:szCs w:val="24"/>
        </w:rPr>
        <w:t xml:space="preserve"> Квинтовый круг. Гаммы до </w:t>
      </w:r>
      <w:r w:rsidR="00065CA0">
        <w:rPr>
          <w:rFonts w:ascii="Times New Roman" w:hAnsi="Times New Roman"/>
          <w:sz w:val="24"/>
          <w:szCs w:val="24"/>
        </w:rPr>
        <w:t>7</w:t>
      </w:r>
      <w:r w:rsidR="004F7150">
        <w:rPr>
          <w:rFonts w:ascii="Times New Roman" w:hAnsi="Times New Roman"/>
          <w:sz w:val="24"/>
          <w:szCs w:val="24"/>
        </w:rPr>
        <w:t xml:space="preserve"> ключевых знаков. </w:t>
      </w:r>
      <w:r w:rsidR="002E73C4">
        <w:rPr>
          <w:rFonts w:ascii="Times New Roman" w:hAnsi="Times New Roman"/>
          <w:sz w:val="24"/>
          <w:szCs w:val="24"/>
        </w:rPr>
        <w:t xml:space="preserve">Знакомство с итальянскими </w:t>
      </w:r>
      <w:r w:rsidR="00F43B6C">
        <w:rPr>
          <w:rFonts w:ascii="Times New Roman" w:hAnsi="Times New Roman"/>
          <w:sz w:val="24"/>
          <w:szCs w:val="24"/>
        </w:rPr>
        <w:t>терминами темпа</w:t>
      </w:r>
      <w:r w:rsidR="00DE14B2">
        <w:rPr>
          <w:rFonts w:ascii="Times New Roman" w:hAnsi="Times New Roman"/>
          <w:sz w:val="24"/>
          <w:szCs w:val="24"/>
        </w:rPr>
        <w:t xml:space="preserve"> в музыке.</w:t>
      </w:r>
    </w:p>
    <w:p w:rsidR="00690C25" w:rsidRPr="00690C25" w:rsidRDefault="00690C25" w:rsidP="00690C2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90C25">
        <w:rPr>
          <w:rFonts w:ascii="Times New Roman" w:hAnsi="Times New Roman"/>
          <w:i/>
          <w:sz w:val="24"/>
          <w:szCs w:val="24"/>
        </w:rPr>
        <w:t>Практика.</w:t>
      </w:r>
    </w:p>
    <w:p w:rsidR="00690C25" w:rsidRPr="00690C25" w:rsidRDefault="00612631" w:rsidP="00690C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</w:t>
      </w:r>
      <w:r w:rsidR="00690C25" w:rsidRPr="00690C25">
        <w:rPr>
          <w:rFonts w:ascii="Times New Roman" w:hAnsi="Times New Roman"/>
          <w:sz w:val="24"/>
          <w:szCs w:val="24"/>
        </w:rPr>
        <w:t>адания-загадки; работа с нотным материалом.</w:t>
      </w:r>
    </w:p>
    <w:p w:rsidR="00690C25" w:rsidRPr="00690C25" w:rsidRDefault="00690C25" w:rsidP="00690C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90C25">
        <w:rPr>
          <w:rFonts w:ascii="Times New Roman" w:hAnsi="Times New Roman"/>
          <w:sz w:val="24"/>
          <w:szCs w:val="24"/>
        </w:rPr>
        <w:t>Анализ пройденных элементов музыкальной речи в нотном тексте.</w:t>
      </w:r>
    </w:p>
    <w:p w:rsidR="00690C25" w:rsidRPr="00690C25" w:rsidRDefault="00612631" w:rsidP="00690C25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Игра на инструменте 46</w:t>
      </w:r>
      <w:r w:rsidR="00690C25" w:rsidRPr="00690C25">
        <w:rPr>
          <w:rFonts w:ascii="Times New Roman" w:hAnsi="Times New Roman"/>
          <w:b/>
          <w:sz w:val="24"/>
          <w:szCs w:val="24"/>
        </w:rPr>
        <w:t>ч.</w:t>
      </w:r>
    </w:p>
    <w:p w:rsidR="00690C25" w:rsidRPr="00B83331" w:rsidRDefault="00690C25" w:rsidP="00690C25">
      <w:pPr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690C25">
        <w:rPr>
          <w:rFonts w:ascii="Times New Roman" w:hAnsi="Times New Roman"/>
          <w:i/>
          <w:sz w:val="24"/>
          <w:szCs w:val="24"/>
        </w:rPr>
        <w:t>Теория.</w:t>
      </w:r>
      <w:r w:rsidR="000412AD">
        <w:rPr>
          <w:rFonts w:ascii="Times New Roman" w:hAnsi="Times New Roman"/>
          <w:sz w:val="24"/>
          <w:szCs w:val="24"/>
        </w:rPr>
        <w:t xml:space="preserve"> Изучение нот</w:t>
      </w:r>
      <w:r w:rsidR="00A70C6A">
        <w:rPr>
          <w:rFonts w:ascii="Times New Roman" w:hAnsi="Times New Roman"/>
          <w:sz w:val="24"/>
          <w:szCs w:val="24"/>
        </w:rPr>
        <w:t xml:space="preserve"> </w:t>
      </w:r>
      <w:r w:rsidR="00612631">
        <w:rPr>
          <w:rFonts w:ascii="Times New Roman" w:hAnsi="Times New Roman"/>
          <w:sz w:val="24"/>
          <w:szCs w:val="24"/>
        </w:rPr>
        <w:t>басового ключа</w:t>
      </w:r>
      <w:r w:rsidR="007A1229">
        <w:rPr>
          <w:rFonts w:ascii="Times New Roman" w:hAnsi="Times New Roman"/>
          <w:sz w:val="24"/>
          <w:szCs w:val="24"/>
        </w:rPr>
        <w:t>. (б</w:t>
      </w:r>
      <w:r w:rsidR="00A70C6A">
        <w:rPr>
          <w:rFonts w:ascii="Times New Roman" w:hAnsi="Times New Roman"/>
          <w:sz w:val="24"/>
          <w:szCs w:val="24"/>
        </w:rPr>
        <w:t>ольшая, контроктава).</w:t>
      </w:r>
      <w:r w:rsidRPr="00690C25">
        <w:rPr>
          <w:rFonts w:ascii="Times New Roman" w:hAnsi="Times New Roman"/>
          <w:sz w:val="24"/>
          <w:szCs w:val="24"/>
        </w:rPr>
        <w:t xml:space="preserve"> Аппликатура в</w:t>
      </w:r>
      <w:r w:rsidR="00995FB4">
        <w:rPr>
          <w:rFonts w:ascii="Times New Roman" w:hAnsi="Times New Roman"/>
          <w:sz w:val="24"/>
          <w:szCs w:val="24"/>
        </w:rPr>
        <w:t xml:space="preserve"> гаммах,</w:t>
      </w:r>
      <w:r w:rsidR="00C946AE">
        <w:rPr>
          <w:rFonts w:ascii="Times New Roman" w:hAnsi="Times New Roman"/>
          <w:sz w:val="24"/>
          <w:szCs w:val="24"/>
        </w:rPr>
        <w:t xml:space="preserve"> аккордах, арпеджио</w:t>
      </w:r>
      <w:r w:rsidRPr="00690C25">
        <w:rPr>
          <w:rFonts w:ascii="Times New Roman" w:hAnsi="Times New Roman"/>
          <w:sz w:val="24"/>
          <w:szCs w:val="24"/>
        </w:rPr>
        <w:t>.</w:t>
      </w:r>
      <w:r w:rsidR="00A70C6A">
        <w:rPr>
          <w:rFonts w:ascii="Times New Roman" w:hAnsi="Times New Roman"/>
          <w:sz w:val="24"/>
          <w:szCs w:val="24"/>
        </w:rPr>
        <w:t xml:space="preserve"> Анализ музыкального</w:t>
      </w:r>
      <w:r w:rsidR="005D34E1">
        <w:rPr>
          <w:rFonts w:ascii="Times New Roman" w:hAnsi="Times New Roman"/>
          <w:sz w:val="24"/>
          <w:szCs w:val="24"/>
        </w:rPr>
        <w:t xml:space="preserve"> </w:t>
      </w:r>
      <w:r w:rsidR="003A5838">
        <w:rPr>
          <w:rFonts w:ascii="Times New Roman" w:hAnsi="Times New Roman"/>
          <w:sz w:val="24"/>
          <w:szCs w:val="24"/>
        </w:rPr>
        <w:t>произведения:</w:t>
      </w:r>
      <w:r w:rsidR="008E76CB">
        <w:rPr>
          <w:rFonts w:ascii="Times New Roman" w:hAnsi="Times New Roman"/>
          <w:sz w:val="24"/>
          <w:szCs w:val="24"/>
        </w:rPr>
        <w:t xml:space="preserve"> </w:t>
      </w:r>
      <w:r w:rsidR="00D220C3">
        <w:rPr>
          <w:rFonts w:ascii="Times New Roman" w:hAnsi="Times New Roman"/>
          <w:sz w:val="24"/>
          <w:szCs w:val="24"/>
        </w:rPr>
        <w:t>тональность, штрихи</w:t>
      </w:r>
      <w:r w:rsidR="003A5838">
        <w:rPr>
          <w:rFonts w:ascii="Times New Roman" w:hAnsi="Times New Roman"/>
          <w:sz w:val="24"/>
          <w:szCs w:val="24"/>
        </w:rPr>
        <w:t xml:space="preserve">, темп, </w:t>
      </w:r>
      <w:r w:rsidR="00A70C6A" w:rsidRPr="00B83331">
        <w:rPr>
          <w:rFonts w:ascii="Times New Roman" w:hAnsi="Times New Roman"/>
          <w:color w:val="000000" w:themeColor="text1"/>
          <w:sz w:val="24"/>
          <w:szCs w:val="24"/>
        </w:rPr>
        <w:t xml:space="preserve">подбор удобной аппликатуры, </w:t>
      </w:r>
      <w:r w:rsidR="003A5838" w:rsidRPr="00B83331">
        <w:rPr>
          <w:rFonts w:ascii="Times New Roman" w:hAnsi="Times New Roman"/>
          <w:color w:val="000000" w:themeColor="text1"/>
          <w:sz w:val="24"/>
          <w:szCs w:val="24"/>
        </w:rPr>
        <w:t>особенность исполнения.</w:t>
      </w:r>
      <w:r w:rsidR="008E76CB" w:rsidRPr="00B833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83331">
        <w:rPr>
          <w:rFonts w:ascii="Times New Roman" w:hAnsi="Times New Roman"/>
          <w:color w:val="000000" w:themeColor="text1"/>
          <w:sz w:val="24"/>
          <w:szCs w:val="24"/>
        </w:rPr>
        <w:t xml:space="preserve">Правила </w:t>
      </w:r>
      <w:r w:rsidR="003A5838" w:rsidRPr="00B83331">
        <w:rPr>
          <w:rFonts w:ascii="Times New Roman" w:hAnsi="Times New Roman"/>
          <w:color w:val="000000" w:themeColor="text1"/>
          <w:sz w:val="24"/>
          <w:szCs w:val="24"/>
        </w:rPr>
        <w:t>выступления пианиста на публике.</w:t>
      </w:r>
    </w:p>
    <w:p w:rsidR="00690C25" w:rsidRPr="00690C25" w:rsidRDefault="00690C25" w:rsidP="00690C2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90C25">
        <w:rPr>
          <w:rFonts w:ascii="Times New Roman" w:hAnsi="Times New Roman"/>
          <w:i/>
          <w:sz w:val="24"/>
          <w:szCs w:val="24"/>
        </w:rPr>
        <w:lastRenderedPageBreak/>
        <w:t>Практика.</w:t>
      </w:r>
    </w:p>
    <w:p w:rsidR="00065CA0" w:rsidRDefault="00C5576A" w:rsidP="00690C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690C25" w:rsidRPr="00690C25">
        <w:rPr>
          <w:rFonts w:ascii="Times New Roman" w:hAnsi="Times New Roman"/>
          <w:sz w:val="24"/>
          <w:szCs w:val="24"/>
        </w:rPr>
        <w:t xml:space="preserve"> Игра мелодий с со</w:t>
      </w:r>
      <w:r w:rsidR="003A5838">
        <w:rPr>
          <w:rFonts w:ascii="Times New Roman" w:hAnsi="Times New Roman"/>
          <w:sz w:val="24"/>
          <w:szCs w:val="24"/>
        </w:rPr>
        <w:t xml:space="preserve">провождением (аккорды, </w:t>
      </w:r>
      <w:r w:rsidR="00D220C3">
        <w:rPr>
          <w:rFonts w:ascii="Times New Roman" w:hAnsi="Times New Roman"/>
          <w:sz w:val="24"/>
          <w:szCs w:val="24"/>
        </w:rPr>
        <w:t>арпеджио</w:t>
      </w:r>
      <w:r w:rsidR="00690C25" w:rsidRPr="00690C25">
        <w:rPr>
          <w:rFonts w:ascii="Times New Roman" w:hAnsi="Times New Roman"/>
          <w:sz w:val="24"/>
          <w:szCs w:val="24"/>
        </w:rPr>
        <w:t xml:space="preserve">). Знакомство с гаммой </w:t>
      </w:r>
      <w:r w:rsidR="00065CA0">
        <w:rPr>
          <w:rFonts w:ascii="Times New Roman" w:hAnsi="Times New Roman"/>
          <w:sz w:val="24"/>
          <w:szCs w:val="24"/>
        </w:rPr>
        <w:t>фа диез</w:t>
      </w:r>
      <w:r w:rsidR="000F3AE5">
        <w:rPr>
          <w:rFonts w:ascii="Times New Roman" w:hAnsi="Times New Roman"/>
          <w:sz w:val="24"/>
          <w:szCs w:val="24"/>
        </w:rPr>
        <w:t xml:space="preserve">  мажор,</w:t>
      </w:r>
      <w:r w:rsidR="00EE2990">
        <w:rPr>
          <w:rFonts w:ascii="Times New Roman" w:hAnsi="Times New Roman"/>
          <w:sz w:val="24"/>
          <w:szCs w:val="24"/>
        </w:rPr>
        <w:t xml:space="preserve"> </w:t>
      </w:r>
      <w:r w:rsidR="00065CA0">
        <w:rPr>
          <w:rFonts w:ascii="Times New Roman" w:hAnsi="Times New Roman"/>
          <w:sz w:val="24"/>
          <w:szCs w:val="24"/>
        </w:rPr>
        <w:t>фа</w:t>
      </w:r>
      <w:r w:rsidR="000F3AE5">
        <w:rPr>
          <w:rFonts w:ascii="Times New Roman" w:hAnsi="Times New Roman"/>
          <w:sz w:val="24"/>
          <w:szCs w:val="24"/>
        </w:rPr>
        <w:t xml:space="preserve"> минор.</w:t>
      </w:r>
      <w:r w:rsidR="003A5838">
        <w:rPr>
          <w:rFonts w:ascii="Times New Roman" w:hAnsi="Times New Roman"/>
          <w:sz w:val="24"/>
          <w:szCs w:val="24"/>
        </w:rPr>
        <w:t xml:space="preserve"> Изучение видов гаммы</w:t>
      </w:r>
      <w:r w:rsidR="00F74568">
        <w:rPr>
          <w:rFonts w:ascii="Times New Roman" w:hAnsi="Times New Roman"/>
          <w:sz w:val="24"/>
          <w:szCs w:val="24"/>
        </w:rPr>
        <w:t xml:space="preserve">: </w:t>
      </w:r>
      <w:r w:rsidR="005D34E1">
        <w:rPr>
          <w:rFonts w:ascii="Times New Roman" w:hAnsi="Times New Roman"/>
          <w:sz w:val="24"/>
          <w:szCs w:val="24"/>
        </w:rPr>
        <w:t>прямой</w:t>
      </w:r>
      <w:r>
        <w:rPr>
          <w:rFonts w:ascii="Times New Roman" w:hAnsi="Times New Roman"/>
          <w:sz w:val="24"/>
          <w:szCs w:val="24"/>
        </w:rPr>
        <w:t>,</w:t>
      </w:r>
      <w:r w:rsidR="00F74568">
        <w:rPr>
          <w:rFonts w:ascii="Times New Roman" w:hAnsi="Times New Roman"/>
          <w:sz w:val="24"/>
          <w:szCs w:val="24"/>
        </w:rPr>
        <w:t xml:space="preserve"> хроматическ</w:t>
      </w:r>
      <w:r w:rsidR="005D34E1">
        <w:rPr>
          <w:rFonts w:ascii="Times New Roman" w:hAnsi="Times New Roman"/>
          <w:sz w:val="24"/>
          <w:szCs w:val="24"/>
        </w:rPr>
        <w:t>ий</w:t>
      </w:r>
      <w:r w:rsidR="00F74568">
        <w:rPr>
          <w:rFonts w:ascii="Times New Roman" w:hAnsi="Times New Roman"/>
          <w:sz w:val="24"/>
          <w:szCs w:val="24"/>
        </w:rPr>
        <w:t>, расходящ</w:t>
      </w:r>
      <w:r w:rsidR="005D34E1">
        <w:rPr>
          <w:rFonts w:ascii="Times New Roman" w:hAnsi="Times New Roman"/>
          <w:sz w:val="24"/>
          <w:szCs w:val="24"/>
        </w:rPr>
        <w:t>ийся;</w:t>
      </w:r>
      <w:r w:rsidR="00D220C3">
        <w:rPr>
          <w:rFonts w:ascii="Times New Roman" w:hAnsi="Times New Roman"/>
          <w:sz w:val="24"/>
          <w:szCs w:val="24"/>
        </w:rPr>
        <w:t xml:space="preserve"> короткое арпе</w:t>
      </w:r>
      <w:r w:rsidR="00C946AE">
        <w:rPr>
          <w:rFonts w:ascii="Times New Roman" w:hAnsi="Times New Roman"/>
          <w:sz w:val="24"/>
          <w:szCs w:val="24"/>
        </w:rPr>
        <w:t>джио,</w:t>
      </w:r>
      <w:r w:rsidR="00D220C3">
        <w:rPr>
          <w:rFonts w:ascii="Times New Roman" w:hAnsi="Times New Roman"/>
          <w:sz w:val="24"/>
          <w:szCs w:val="24"/>
        </w:rPr>
        <w:t xml:space="preserve"> </w:t>
      </w:r>
      <w:r w:rsidR="00EE2990">
        <w:rPr>
          <w:rFonts w:ascii="Times New Roman" w:hAnsi="Times New Roman"/>
          <w:sz w:val="24"/>
          <w:szCs w:val="24"/>
        </w:rPr>
        <w:t>длинное арпеджио,</w:t>
      </w:r>
      <w:r w:rsidR="007A1229">
        <w:rPr>
          <w:rFonts w:ascii="Times New Roman" w:hAnsi="Times New Roman"/>
          <w:sz w:val="24"/>
          <w:szCs w:val="24"/>
        </w:rPr>
        <w:t xml:space="preserve"> </w:t>
      </w:r>
      <w:r w:rsidR="00F74568">
        <w:rPr>
          <w:rFonts w:ascii="Times New Roman" w:hAnsi="Times New Roman"/>
          <w:sz w:val="24"/>
          <w:szCs w:val="24"/>
        </w:rPr>
        <w:t>аккорды.</w:t>
      </w:r>
      <w:r w:rsidR="00065CA0">
        <w:rPr>
          <w:rFonts w:ascii="Times New Roman" w:hAnsi="Times New Roman"/>
          <w:sz w:val="24"/>
          <w:szCs w:val="24"/>
        </w:rPr>
        <w:t xml:space="preserve"> Знакомство с произведениями крупной форм</w:t>
      </w:r>
      <w:proofErr w:type="gramStart"/>
      <w:r w:rsidR="00065CA0">
        <w:rPr>
          <w:rFonts w:ascii="Times New Roman" w:hAnsi="Times New Roman"/>
          <w:sz w:val="24"/>
          <w:szCs w:val="24"/>
        </w:rPr>
        <w:t>ы(</w:t>
      </w:r>
      <w:proofErr w:type="gramEnd"/>
      <w:r w:rsidR="00065CA0">
        <w:rPr>
          <w:rFonts w:ascii="Times New Roman" w:hAnsi="Times New Roman"/>
          <w:sz w:val="24"/>
          <w:szCs w:val="24"/>
        </w:rPr>
        <w:t>сонатина)</w:t>
      </w:r>
      <w:r w:rsidR="00D220C3">
        <w:rPr>
          <w:rFonts w:ascii="Times New Roman" w:hAnsi="Times New Roman"/>
          <w:sz w:val="24"/>
          <w:szCs w:val="24"/>
        </w:rPr>
        <w:t xml:space="preserve"> Формирование умения чтения с листа.</w:t>
      </w:r>
      <w:r w:rsidR="00781BE3">
        <w:rPr>
          <w:rFonts w:ascii="Times New Roman" w:hAnsi="Times New Roman"/>
          <w:sz w:val="24"/>
          <w:szCs w:val="24"/>
        </w:rPr>
        <w:t xml:space="preserve"> </w:t>
      </w:r>
      <w:r w:rsidR="00065CA0">
        <w:rPr>
          <w:rFonts w:ascii="Times New Roman" w:hAnsi="Times New Roman"/>
          <w:sz w:val="24"/>
          <w:szCs w:val="24"/>
        </w:rPr>
        <w:t>,умение сыграть музыкально с исполнением динамики</w:t>
      </w:r>
    </w:p>
    <w:p w:rsidR="00690C25" w:rsidRDefault="00F74568" w:rsidP="00690C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A1229">
        <w:rPr>
          <w:rFonts w:ascii="Times New Roman" w:hAnsi="Times New Roman"/>
          <w:sz w:val="24"/>
          <w:szCs w:val="24"/>
        </w:rPr>
        <w:t xml:space="preserve"> Исполнение выученных пьес совместно с</w:t>
      </w:r>
      <w:r w:rsidR="002E73C4">
        <w:rPr>
          <w:rFonts w:ascii="Times New Roman" w:hAnsi="Times New Roman"/>
          <w:sz w:val="24"/>
          <w:szCs w:val="24"/>
        </w:rPr>
        <w:t xml:space="preserve"> педа</w:t>
      </w:r>
      <w:r w:rsidR="007A1229">
        <w:rPr>
          <w:rFonts w:ascii="Times New Roman" w:hAnsi="Times New Roman"/>
          <w:sz w:val="24"/>
          <w:szCs w:val="24"/>
        </w:rPr>
        <w:t>гогом в ансамбле, в школе</w:t>
      </w:r>
      <w:r w:rsidR="003A5838">
        <w:rPr>
          <w:rFonts w:ascii="Times New Roman" w:hAnsi="Times New Roman"/>
          <w:sz w:val="24"/>
          <w:szCs w:val="24"/>
        </w:rPr>
        <w:t xml:space="preserve">, </w:t>
      </w:r>
      <w:r w:rsidR="007A1229">
        <w:rPr>
          <w:rFonts w:ascii="Times New Roman" w:hAnsi="Times New Roman"/>
          <w:sz w:val="24"/>
          <w:szCs w:val="24"/>
        </w:rPr>
        <w:t>во Дворце творчества.</w:t>
      </w:r>
      <w:r w:rsidR="002E73C4">
        <w:rPr>
          <w:rFonts w:ascii="Times New Roman" w:hAnsi="Times New Roman"/>
          <w:sz w:val="24"/>
          <w:szCs w:val="24"/>
        </w:rPr>
        <w:t xml:space="preserve"> </w:t>
      </w:r>
      <w:r w:rsidR="00953152">
        <w:rPr>
          <w:rFonts w:ascii="Times New Roman" w:hAnsi="Times New Roman"/>
          <w:sz w:val="24"/>
          <w:szCs w:val="24"/>
        </w:rPr>
        <w:t>Участие в ко</w:t>
      </w:r>
      <w:r w:rsidR="007A1229">
        <w:rPr>
          <w:rFonts w:ascii="Times New Roman" w:hAnsi="Times New Roman"/>
          <w:sz w:val="24"/>
          <w:szCs w:val="24"/>
        </w:rPr>
        <w:t xml:space="preserve">нкурсах, музыкальной гостиной. </w:t>
      </w:r>
      <w:r w:rsidR="002E73C4">
        <w:rPr>
          <w:rFonts w:ascii="Times New Roman" w:hAnsi="Times New Roman"/>
          <w:sz w:val="24"/>
          <w:szCs w:val="24"/>
        </w:rPr>
        <w:t>Запись видео на конкурсы</w:t>
      </w:r>
      <w:r w:rsidR="00C60773">
        <w:rPr>
          <w:rFonts w:ascii="Times New Roman" w:hAnsi="Times New Roman"/>
          <w:sz w:val="24"/>
          <w:szCs w:val="24"/>
        </w:rPr>
        <w:t>.</w:t>
      </w:r>
    </w:p>
    <w:p w:rsidR="00F75066" w:rsidRDefault="00F75066" w:rsidP="002E73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5066" w:rsidRDefault="00F75066" w:rsidP="00550443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b/>
        </w:rPr>
      </w:pPr>
      <w:r w:rsidRPr="00F75066">
        <w:rPr>
          <w:b/>
        </w:rPr>
        <w:t>Слушание музыки</w:t>
      </w:r>
      <w:r w:rsidR="002E73C4">
        <w:rPr>
          <w:b/>
        </w:rPr>
        <w:t xml:space="preserve"> </w:t>
      </w:r>
      <w:r w:rsidR="00781BE3">
        <w:rPr>
          <w:b/>
        </w:rPr>
        <w:t>3</w:t>
      </w:r>
      <w:r w:rsidR="002E73C4">
        <w:rPr>
          <w:b/>
        </w:rPr>
        <w:t xml:space="preserve"> ч.</w:t>
      </w:r>
    </w:p>
    <w:p w:rsidR="00F62FAB" w:rsidRDefault="00F75066" w:rsidP="00795048">
      <w:pPr>
        <w:spacing w:after="0" w:line="240" w:lineRule="auto"/>
        <w:ind w:left="142" w:firstLine="284"/>
        <w:rPr>
          <w:rFonts w:ascii="Times New Roman" w:hAnsi="Times New Roman"/>
          <w:i/>
          <w:sz w:val="24"/>
          <w:szCs w:val="24"/>
        </w:rPr>
      </w:pPr>
      <w:r w:rsidRPr="00690C25">
        <w:rPr>
          <w:rFonts w:ascii="Times New Roman" w:hAnsi="Times New Roman"/>
          <w:i/>
          <w:sz w:val="24"/>
          <w:szCs w:val="24"/>
        </w:rPr>
        <w:t>Теория</w:t>
      </w:r>
      <w:r w:rsidRPr="00F62FAB">
        <w:rPr>
          <w:rFonts w:ascii="Times New Roman" w:hAnsi="Times New Roman"/>
          <w:i/>
          <w:sz w:val="24"/>
          <w:szCs w:val="24"/>
        </w:rPr>
        <w:t>.</w:t>
      </w:r>
      <w:r w:rsidR="00FE5652">
        <w:rPr>
          <w:rFonts w:ascii="Times New Roman" w:hAnsi="Times New Roman"/>
          <w:i/>
          <w:sz w:val="24"/>
          <w:szCs w:val="24"/>
        </w:rPr>
        <w:t xml:space="preserve"> </w:t>
      </w:r>
      <w:r w:rsidRPr="00795048">
        <w:rPr>
          <w:rFonts w:ascii="Times New Roman" w:hAnsi="Times New Roman"/>
          <w:sz w:val="24"/>
          <w:szCs w:val="24"/>
        </w:rPr>
        <w:t>Знакомство с произведениями разн</w:t>
      </w:r>
      <w:r w:rsidR="00F62FAB" w:rsidRPr="00795048">
        <w:rPr>
          <w:rFonts w:ascii="Times New Roman" w:hAnsi="Times New Roman"/>
          <w:sz w:val="24"/>
          <w:szCs w:val="24"/>
        </w:rPr>
        <w:t>ых композито</w:t>
      </w:r>
      <w:r w:rsidR="007A1229">
        <w:rPr>
          <w:rFonts w:ascii="Times New Roman" w:hAnsi="Times New Roman"/>
          <w:sz w:val="24"/>
          <w:szCs w:val="24"/>
        </w:rPr>
        <w:t>ров. Стили в</w:t>
      </w:r>
      <w:r w:rsidR="005D34E1">
        <w:rPr>
          <w:rFonts w:ascii="Times New Roman" w:hAnsi="Times New Roman"/>
          <w:sz w:val="24"/>
          <w:szCs w:val="24"/>
        </w:rPr>
        <w:t xml:space="preserve"> </w:t>
      </w:r>
      <w:r w:rsidR="00C60773">
        <w:rPr>
          <w:rFonts w:ascii="Times New Roman" w:hAnsi="Times New Roman"/>
          <w:sz w:val="24"/>
          <w:szCs w:val="24"/>
        </w:rPr>
        <w:t xml:space="preserve"> </w:t>
      </w:r>
      <w:r w:rsidR="005D34E1">
        <w:rPr>
          <w:rFonts w:ascii="Times New Roman" w:hAnsi="Times New Roman"/>
          <w:sz w:val="24"/>
          <w:szCs w:val="24"/>
        </w:rPr>
        <w:t xml:space="preserve"> музыке</w:t>
      </w:r>
      <w:r w:rsidR="00D35376">
        <w:rPr>
          <w:rFonts w:ascii="Times New Roman" w:hAnsi="Times New Roman"/>
          <w:sz w:val="24"/>
          <w:szCs w:val="24"/>
        </w:rPr>
        <w:t xml:space="preserve"> композиторов разных эпох</w:t>
      </w:r>
      <w:r w:rsidR="002E73C4">
        <w:rPr>
          <w:rFonts w:ascii="Times New Roman" w:hAnsi="Times New Roman"/>
          <w:sz w:val="24"/>
          <w:szCs w:val="24"/>
        </w:rPr>
        <w:t>. Подбор понравившегося произведения</w:t>
      </w:r>
      <w:r w:rsidR="005D34E1">
        <w:rPr>
          <w:rFonts w:ascii="Times New Roman" w:hAnsi="Times New Roman"/>
          <w:sz w:val="24"/>
          <w:szCs w:val="24"/>
        </w:rPr>
        <w:t xml:space="preserve">. Анализ прослушиваемого произведения </w:t>
      </w:r>
      <w:r w:rsidR="003A5838">
        <w:rPr>
          <w:rFonts w:ascii="Times New Roman" w:hAnsi="Times New Roman"/>
          <w:sz w:val="24"/>
          <w:szCs w:val="24"/>
        </w:rPr>
        <w:t>(форма</w:t>
      </w:r>
      <w:r w:rsidR="005D34E1">
        <w:rPr>
          <w:rFonts w:ascii="Times New Roman" w:hAnsi="Times New Roman"/>
          <w:sz w:val="24"/>
          <w:szCs w:val="24"/>
        </w:rPr>
        <w:t>, тональность</w:t>
      </w:r>
      <w:r w:rsidR="003A5838">
        <w:rPr>
          <w:rFonts w:ascii="Times New Roman" w:hAnsi="Times New Roman"/>
          <w:sz w:val="24"/>
          <w:szCs w:val="24"/>
        </w:rPr>
        <w:t>, приемы игры).</w:t>
      </w:r>
      <w:r w:rsidR="00F62FAB" w:rsidRPr="00F62FAB">
        <w:rPr>
          <w:rFonts w:ascii="Times New Roman" w:hAnsi="Times New Roman"/>
          <w:i/>
          <w:sz w:val="24"/>
          <w:szCs w:val="24"/>
        </w:rPr>
        <w:t xml:space="preserve"> </w:t>
      </w:r>
      <w:r w:rsidR="002E73C4">
        <w:rPr>
          <w:rFonts w:ascii="Times New Roman" w:hAnsi="Times New Roman"/>
          <w:i/>
          <w:sz w:val="24"/>
          <w:szCs w:val="24"/>
        </w:rPr>
        <w:t xml:space="preserve">Подготовка </w:t>
      </w:r>
      <w:r w:rsidR="00A7437E">
        <w:rPr>
          <w:rFonts w:ascii="Times New Roman" w:hAnsi="Times New Roman"/>
          <w:i/>
          <w:sz w:val="24"/>
          <w:szCs w:val="24"/>
        </w:rPr>
        <w:t>произведения на музыкальную гостиную</w:t>
      </w:r>
      <w:r w:rsidR="005D34E1">
        <w:rPr>
          <w:rFonts w:ascii="Times New Roman" w:hAnsi="Times New Roman"/>
          <w:i/>
          <w:sz w:val="24"/>
          <w:szCs w:val="24"/>
        </w:rPr>
        <w:t>.</w:t>
      </w:r>
    </w:p>
    <w:p w:rsidR="00F75066" w:rsidRDefault="00F62FAB" w:rsidP="00795048">
      <w:pPr>
        <w:spacing w:after="0" w:line="240" w:lineRule="auto"/>
        <w:ind w:left="142" w:firstLine="284"/>
        <w:rPr>
          <w:rFonts w:ascii="Times New Roman" w:hAnsi="Times New Roman"/>
          <w:i/>
          <w:sz w:val="24"/>
          <w:szCs w:val="24"/>
        </w:rPr>
      </w:pPr>
      <w:r w:rsidRPr="00690C25">
        <w:rPr>
          <w:rFonts w:ascii="Times New Roman" w:hAnsi="Times New Roman"/>
          <w:i/>
          <w:sz w:val="24"/>
          <w:szCs w:val="24"/>
        </w:rPr>
        <w:t>Практика</w:t>
      </w:r>
      <w:r>
        <w:rPr>
          <w:rFonts w:ascii="Times New Roman" w:hAnsi="Times New Roman"/>
          <w:i/>
          <w:sz w:val="24"/>
          <w:szCs w:val="24"/>
        </w:rPr>
        <w:t xml:space="preserve">.  </w:t>
      </w:r>
    </w:p>
    <w:p w:rsidR="00F75066" w:rsidRPr="00795048" w:rsidRDefault="00F62FAB" w:rsidP="00795048">
      <w:pPr>
        <w:spacing w:after="0" w:line="240" w:lineRule="auto"/>
        <w:ind w:left="142" w:firstLine="284"/>
        <w:rPr>
          <w:rFonts w:ascii="Times New Roman" w:hAnsi="Times New Roman"/>
          <w:sz w:val="24"/>
          <w:szCs w:val="24"/>
        </w:rPr>
      </w:pPr>
      <w:r w:rsidRPr="00795048">
        <w:rPr>
          <w:rFonts w:ascii="Times New Roman" w:hAnsi="Times New Roman"/>
          <w:sz w:val="24"/>
          <w:szCs w:val="24"/>
        </w:rPr>
        <w:t>Ум</w:t>
      </w:r>
      <w:r w:rsidR="00A7437E">
        <w:rPr>
          <w:rFonts w:ascii="Times New Roman" w:hAnsi="Times New Roman"/>
          <w:sz w:val="24"/>
          <w:szCs w:val="24"/>
        </w:rPr>
        <w:t>ение вычленить мелодию, играть по фразам.</w:t>
      </w:r>
      <w:r w:rsidR="00761B9B">
        <w:rPr>
          <w:rFonts w:ascii="Times New Roman" w:hAnsi="Times New Roman"/>
          <w:sz w:val="24"/>
          <w:szCs w:val="24"/>
        </w:rPr>
        <w:t xml:space="preserve"> Умение исполнять выученные произведениями музыкально в стиле.</w:t>
      </w:r>
    </w:p>
    <w:p w:rsidR="00795048" w:rsidRDefault="00795048" w:rsidP="00F62FAB">
      <w:pPr>
        <w:spacing w:after="0" w:line="240" w:lineRule="auto"/>
        <w:rPr>
          <w:rFonts w:ascii="Times New Roman" w:hAnsi="Times New Roman"/>
          <w:b/>
        </w:rPr>
      </w:pPr>
    </w:p>
    <w:p w:rsidR="00690C25" w:rsidRPr="00F62FAB" w:rsidRDefault="00D35376" w:rsidP="00F62FA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F62FAB" w:rsidRPr="00F62FAB">
        <w:rPr>
          <w:rFonts w:ascii="Times New Roman" w:hAnsi="Times New Roman"/>
          <w:b/>
        </w:rPr>
        <w:t>.</w:t>
      </w:r>
      <w:r w:rsidR="00D74DC3" w:rsidRPr="00F62FAB">
        <w:rPr>
          <w:rFonts w:ascii="Times New Roman" w:hAnsi="Times New Roman"/>
          <w:b/>
        </w:rPr>
        <w:t>Итоговое занятие 2</w:t>
      </w:r>
      <w:r w:rsidR="00690C25" w:rsidRPr="00F62FAB">
        <w:rPr>
          <w:rFonts w:ascii="Times New Roman" w:hAnsi="Times New Roman"/>
          <w:b/>
        </w:rPr>
        <w:t>ч.</w:t>
      </w:r>
    </w:p>
    <w:p w:rsidR="00D35376" w:rsidRPr="00D35376" w:rsidRDefault="00690C25" w:rsidP="00D35376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690C25">
        <w:rPr>
          <w:rFonts w:ascii="Times New Roman" w:hAnsi="Times New Roman"/>
          <w:i/>
          <w:sz w:val="24"/>
          <w:szCs w:val="24"/>
        </w:rPr>
        <w:t>Практика.</w:t>
      </w:r>
      <w:r w:rsidR="00D35376">
        <w:rPr>
          <w:rFonts w:ascii="Times New Roman" w:hAnsi="Times New Roman"/>
          <w:i/>
          <w:sz w:val="24"/>
          <w:szCs w:val="24"/>
        </w:rPr>
        <w:t xml:space="preserve"> </w:t>
      </w:r>
    </w:p>
    <w:p w:rsidR="00D63681" w:rsidRDefault="00690C25" w:rsidP="00690C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90C25">
        <w:rPr>
          <w:rFonts w:ascii="Times New Roman" w:hAnsi="Times New Roman"/>
          <w:sz w:val="24"/>
          <w:szCs w:val="24"/>
        </w:rPr>
        <w:t>Мини-концерт</w:t>
      </w:r>
      <w:r w:rsidR="00C5576A">
        <w:rPr>
          <w:rFonts w:ascii="Times New Roman" w:hAnsi="Times New Roman"/>
          <w:sz w:val="24"/>
          <w:szCs w:val="24"/>
        </w:rPr>
        <w:t xml:space="preserve"> в классе.</w:t>
      </w:r>
      <w:r w:rsidR="00065CA0">
        <w:rPr>
          <w:rFonts w:ascii="Times New Roman" w:hAnsi="Times New Roman"/>
          <w:sz w:val="24"/>
          <w:szCs w:val="24"/>
        </w:rPr>
        <w:t xml:space="preserve"> музыкальная гостиная</w:t>
      </w:r>
    </w:p>
    <w:p w:rsidR="00690C25" w:rsidRDefault="00D63681" w:rsidP="00690C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Экзамен.</w:t>
      </w:r>
      <w:r w:rsidR="00690C25" w:rsidRPr="00690C25">
        <w:rPr>
          <w:rFonts w:ascii="Times New Roman" w:hAnsi="Times New Roman"/>
          <w:sz w:val="24"/>
          <w:szCs w:val="24"/>
        </w:rPr>
        <w:t xml:space="preserve"> </w:t>
      </w:r>
    </w:p>
    <w:p w:rsidR="007A1229" w:rsidRPr="00690C25" w:rsidRDefault="007A1229" w:rsidP="00690C25">
      <w:pPr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Академический концерт</w:t>
      </w:r>
    </w:p>
    <w:p w:rsidR="00D35376" w:rsidRDefault="00D35376" w:rsidP="00690C25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222ABB" w:rsidRPr="00761B9B" w:rsidRDefault="00222ABB" w:rsidP="00690C25">
      <w:pPr>
        <w:spacing w:after="0" w:line="240" w:lineRule="auto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690C25" w:rsidRPr="00761B9B" w:rsidRDefault="00690C25" w:rsidP="001428A1">
      <w:pPr>
        <w:keepNext/>
        <w:numPr>
          <w:ilvl w:val="1"/>
          <w:numId w:val="2"/>
        </w:numPr>
        <w:spacing w:line="240" w:lineRule="auto"/>
        <w:jc w:val="center"/>
        <w:outlineLvl w:val="1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bookmarkStart w:id="5" w:name="_Toc41652710"/>
      <w:r w:rsidRPr="00761B9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Планируемые результаты</w:t>
      </w:r>
      <w:bookmarkEnd w:id="5"/>
    </w:p>
    <w:p w:rsidR="000869D7" w:rsidRPr="00761B9B" w:rsidRDefault="002B52C6" w:rsidP="004F715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550443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итогам </w:t>
      </w:r>
      <w:r w:rsidR="000869D7" w:rsidRPr="00761B9B">
        <w:rPr>
          <w:rFonts w:ascii="Times New Roman" w:hAnsi="Times New Roman"/>
          <w:color w:val="000000" w:themeColor="text1"/>
          <w:sz w:val="24"/>
          <w:szCs w:val="24"/>
        </w:rPr>
        <w:t>реализации программы обучающийся:</w:t>
      </w:r>
    </w:p>
    <w:p w:rsidR="00690C25" w:rsidRPr="00761B9B" w:rsidRDefault="000869D7" w:rsidP="004F715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будет знать:</w:t>
      </w:r>
    </w:p>
    <w:p w:rsidR="00690C25" w:rsidRPr="00761B9B" w:rsidRDefault="00AC5D81" w:rsidP="004F715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ноты </w:t>
      </w:r>
      <w:r w:rsidR="00420A01" w:rsidRPr="00761B9B">
        <w:rPr>
          <w:rFonts w:ascii="Times New Roman" w:hAnsi="Times New Roman"/>
          <w:color w:val="000000" w:themeColor="text1"/>
          <w:sz w:val="24"/>
          <w:szCs w:val="24"/>
        </w:rPr>
        <w:t>басового ключа (большая и контроктава)</w:t>
      </w:r>
    </w:p>
    <w:p w:rsidR="00690C25" w:rsidRPr="00761B9B" w:rsidRDefault="00420A01" w:rsidP="004F715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тональности до </w:t>
      </w:r>
      <w:r w:rsidR="00065CA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50443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знаков</w:t>
      </w:r>
    </w:p>
    <w:p w:rsidR="00690C25" w:rsidRPr="00761B9B" w:rsidRDefault="00550443" w:rsidP="004F715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>правильно</w:t>
      </w:r>
      <w:r w:rsidR="00AC5D81" w:rsidRPr="00761B9B">
        <w:rPr>
          <w:rFonts w:ascii="Times New Roman" w:hAnsi="Times New Roman"/>
          <w:color w:val="000000" w:themeColor="text1"/>
          <w:sz w:val="24"/>
          <w:szCs w:val="24"/>
        </w:rPr>
        <w:t>сть расставления</w:t>
      </w:r>
      <w:r w:rsidR="000869D7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аппликатуры</w:t>
      </w:r>
      <w:r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в произведении</w:t>
      </w:r>
    </w:p>
    <w:p w:rsidR="00D47A83" w:rsidRPr="00761B9B" w:rsidRDefault="00690C25" w:rsidP="004F715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>динамические оттенки (форте, пи</w:t>
      </w:r>
      <w:r w:rsidR="00D47A83" w:rsidRPr="00761B9B">
        <w:rPr>
          <w:rFonts w:ascii="Times New Roman" w:hAnsi="Times New Roman"/>
          <w:color w:val="000000" w:themeColor="text1"/>
          <w:sz w:val="24"/>
          <w:szCs w:val="24"/>
        </w:rPr>
        <w:t>ано и их динамические градации)</w:t>
      </w:r>
    </w:p>
    <w:p w:rsidR="00690C25" w:rsidRPr="00761B9B" w:rsidRDefault="00690C25" w:rsidP="004F7150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p w:rsidR="000869D7" w:rsidRPr="00761B9B" w:rsidRDefault="000869D7" w:rsidP="004F7150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>будет уметь:</w:t>
      </w:r>
    </w:p>
    <w:p w:rsidR="00690C25" w:rsidRPr="00761B9B" w:rsidRDefault="00690C25" w:rsidP="004F715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>играть</w:t>
      </w:r>
      <w:r w:rsidR="000B6EB4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в ансамбле с педагогом</w:t>
      </w:r>
    </w:p>
    <w:p w:rsidR="000869D7" w:rsidRPr="00761B9B" w:rsidRDefault="00690C25" w:rsidP="004F715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>играть пьесы с простым со</w:t>
      </w:r>
      <w:r w:rsidR="00C5576A" w:rsidRPr="00761B9B">
        <w:rPr>
          <w:rFonts w:ascii="Times New Roman" w:hAnsi="Times New Roman"/>
          <w:color w:val="000000" w:themeColor="text1"/>
          <w:sz w:val="24"/>
          <w:szCs w:val="24"/>
        </w:rPr>
        <w:t>провождением</w:t>
      </w:r>
      <w:r w:rsidRPr="00761B9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50443" w:rsidRPr="00761B9B" w:rsidRDefault="00690C25" w:rsidP="004F715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>играть</w:t>
      </w:r>
      <w:r w:rsidR="00420A01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гамму </w:t>
      </w:r>
      <w:r w:rsidR="00065CA0">
        <w:rPr>
          <w:rFonts w:ascii="Times New Roman" w:hAnsi="Times New Roman"/>
          <w:color w:val="000000" w:themeColor="text1"/>
          <w:sz w:val="24"/>
          <w:szCs w:val="24"/>
        </w:rPr>
        <w:t>фа</w:t>
      </w:r>
      <w:r w:rsidR="00420A01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5CA0">
        <w:rPr>
          <w:rFonts w:ascii="Times New Roman" w:hAnsi="Times New Roman"/>
          <w:color w:val="000000" w:themeColor="text1"/>
          <w:sz w:val="24"/>
          <w:szCs w:val="24"/>
        </w:rPr>
        <w:t>диез</w:t>
      </w:r>
      <w:r w:rsidR="00420A01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мажор и </w:t>
      </w:r>
      <w:r w:rsidR="00065CA0">
        <w:rPr>
          <w:rFonts w:ascii="Times New Roman" w:hAnsi="Times New Roman"/>
          <w:color w:val="000000" w:themeColor="text1"/>
          <w:sz w:val="24"/>
          <w:szCs w:val="24"/>
        </w:rPr>
        <w:t>фа</w:t>
      </w:r>
      <w:r w:rsidR="00420A01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минор</w:t>
      </w:r>
      <w:r w:rsidR="00BA3562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BA3562" w:rsidRPr="00761B9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End"/>
      <w:r w:rsidR="00D42888" w:rsidRPr="00761B9B">
        <w:rPr>
          <w:rFonts w:ascii="Times New Roman" w:hAnsi="Times New Roman"/>
          <w:color w:val="000000" w:themeColor="text1"/>
          <w:sz w:val="24"/>
          <w:szCs w:val="24"/>
        </w:rPr>
        <w:t>виды</w:t>
      </w:r>
      <w:r w:rsidR="00BA3562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102F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в гамме</w:t>
      </w:r>
      <w:r w:rsidR="00D42888" w:rsidRPr="00761B9B">
        <w:rPr>
          <w:rFonts w:ascii="Times New Roman" w:hAnsi="Times New Roman"/>
          <w:color w:val="000000" w:themeColor="text1"/>
          <w:sz w:val="24"/>
          <w:szCs w:val="24"/>
        </w:rPr>
        <w:t>: прямой, расходящийся, хроматический,</w:t>
      </w:r>
      <w:r w:rsidR="00550443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арпеджио короткое,</w:t>
      </w:r>
      <w:r w:rsidR="0082102F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6A51" w:rsidRPr="00761B9B">
        <w:rPr>
          <w:rFonts w:ascii="Times New Roman" w:hAnsi="Times New Roman"/>
          <w:color w:val="000000" w:themeColor="text1"/>
          <w:sz w:val="24"/>
          <w:szCs w:val="24"/>
        </w:rPr>
        <w:t>длинное,</w:t>
      </w:r>
      <w:r w:rsidR="00C5576A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0443" w:rsidRPr="00761B9B">
        <w:rPr>
          <w:rFonts w:ascii="Times New Roman" w:hAnsi="Times New Roman"/>
          <w:color w:val="000000" w:themeColor="text1"/>
          <w:sz w:val="24"/>
          <w:szCs w:val="24"/>
        </w:rPr>
        <w:t>акк</w:t>
      </w:r>
      <w:r w:rsidR="00D47A83" w:rsidRPr="00761B9B">
        <w:rPr>
          <w:rFonts w:ascii="Times New Roman" w:hAnsi="Times New Roman"/>
          <w:color w:val="000000" w:themeColor="text1"/>
          <w:sz w:val="24"/>
          <w:szCs w:val="24"/>
        </w:rPr>
        <w:t>орды</w:t>
      </w:r>
      <w:r w:rsidR="00BA3562" w:rsidRPr="00761B9B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D47A83" w:rsidRPr="00761B9B" w:rsidRDefault="00550443" w:rsidP="004F715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>владеть исполне</w:t>
      </w:r>
      <w:r w:rsidR="004F7150" w:rsidRPr="00761B9B">
        <w:rPr>
          <w:rFonts w:ascii="Times New Roman" w:hAnsi="Times New Roman"/>
          <w:color w:val="000000" w:themeColor="text1"/>
          <w:sz w:val="24"/>
          <w:szCs w:val="24"/>
        </w:rPr>
        <w:t>нием различных штрихов в музыке</w:t>
      </w:r>
    </w:p>
    <w:p w:rsidR="00690C25" w:rsidRPr="00761B9B" w:rsidRDefault="004F7150" w:rsidP="004F715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способность </w:t>
      </w:r>
      <w:r w:rsidR="00550443" w:rsidRPr="00761B9B">
        <w:rPr>
          <w:rFonts w:ascii="Times New Roman" w:hAnsi="Times New Roman"/>
          <w:color w:val="000000" w:themeColor="text1"/>
          <w:sz w:val="24"/>
          <w:szCs w:val="24"/>
        </w:rPr>
        <w:t>исполнять</w:t>
      </w:r>
      <w:r w:rsidR="00C53545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2-3</w:t>
      </w:r>
      <w:r w:rsidR="00D42888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0C25" w:rsidRPr="00761B9B">
        <w:rPr>
          <w:rFonts w:ascii="Times New Roman" w:hAnsi="Times New Roman"/>
          <w:color w:val="000000" w:themeColor="text1"/>
          <w:sz w:val="24"/>
          <w:szCs w:val="24"/>
        </w:rPr>
        <w:t>произведени</w:t>
      </w:r>
      <w:r w:rsidR="00C53545" w:rsidRPr="00761B9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690C25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на мини-концертах в камерной обстановке.</w:t>
      </w:r>
    </w:p>
    <w:p w:rsidR="001D54A7" w:rsidRDefault="001D54A7" w:rsidP="001D54A7">
      <w:pPr>
        <w:spacing w:after="160" w:line="259" w:lineRule="auto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4"/>
          <w:szCs w:val="24"/>
          <w:lang w:eastAsia="ru-RU"/>
        </w:rPr>
      </w:pPr>
    </w:p>
    <w:p w:rsidR="001428A1" w:rsidRDefault="001428A1" w:rsidP="001D54A7">
      <w:pPr>
        <w:spacing w:after="160" w:line="259" w:lineRule="auto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4"/>
          <w:szCs w:val="24"/>
          <w:lang w:eastAsia="ru-RU"/>
        </w:rPr>
      </w:pPr>
    </w:p>
    <w:p w:rsidR="001428A1" w:rsidRDefault="001428A1" w:rsidP="001D54A7">
      <w:pPr>
        <w:spacing w:after="160" w:line="259" w:lineRule="auto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4"/>
          <w:szCs w:val="24"/>
          <w:lang w:eastAsia="ru-RU"/>
        </w:rPr>
      </w:pPr>
    </w:p>
    <w:p w:rsidR="001428A1" w:rsidRDefault="001428A1" w:rsidP="001D54A7">
      <w:pPr>
        <w:spacing w:after="160" w:line="259" w:lineRule="auto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4"/>
          <w:szCs w:val="24"/>
          <w:lang w:eastAsia="ru-RU"/>
        </w:rPr>
      </w:pPr>
    </w:p>
    <w:p w:rsidR="001428A1" w:rsidRDefault="001428A1" w:rsidP="001D54A7">
      <w:pPr>
        <w:spacing w:after="160" w:line="259" w:lineRule="auto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4"/>
          <w:szCs w:val="24"/>
          <w:lang w:eastAsia="ru-RU"/>
        </w:rPr>
      </w:pPr>
    </w:p>
    <w:p w:rsidR="001428A1" w:rsidRPr="00761B9B" w:rsidRDefault="001428A1" w:rsidP="001D54A7">
      <w:pPr>
        <w:spacing w:after="160" w:line="259" w:lineRule="auto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4"/>
          <w:szCs w:val="24"/>
          <w:lang w:eastAsia="ru-RU"/>
        </w:rPr>
      </w:pPr>
    </w:p>
    <w:p w:rsidR="001D54A7" w:rsidRDefault="001D54A7" w:rsidP="001D54A7">
      <w:pPr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ru-RU"/>
        </w:rPr>
      </w:pPr>
      <w:bookmarkStart w:id="6" w:name="_Toc41652711"/>
      <w:r w:rsidRPr="001D54A7"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ru-RU"/>
        </w:rPr>
        <w:lastRenderedPageBreak/>
        <w:t>Комплекс организационно-педагогических условий</w:t>
      </w:r>
      <w:bookmarkEnd w:id="6"/>
    </w:p>
    <w:p w:rsidR="001428A1" w:rsidRPr="001428A1" w:rsidRDefault="001428A1" w:rsidP="001428A1">
      <w:pPr>
        <w:spacing w:line="240" w:lineRule="auto"/>
        <w:ind w:left="709"/>
        <w:jc w:val="center"/>
        <w:rPr>
          <w:rFonts w:ascii="Times New Roman" w:hAnsi="Times New Roman"/>
          <w:b/>
          <w:sz w:val="24"/>
        </w:rPr>
      </w:pPr>
      <w:r w:rsidRPr="001428A1">
        <w:rPr>
          <w:rFonts w:ascii="Times New Roman" w:hAnsi="Times New Roman"/>
          <w:b/>
          <w:sz w:val="24"/>
        </w:rPr>
        <w:t>2.1 Календарный учебный график на 2025 – 2026 учебный год</w:t>
      </w:r>
    </w:p>
    <w:p w:rsidR="00B82B5F" w:rsidRDefault="00B82B5F" w:rsidP="00B82B5F">
      <w:pPr>
        <w:tabs>
          <w:tab w:val="left" w:pos="368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82B5F">
        <w:rPr>
          <w:rFonts w:ascii="Times New Roman" w:eastAsiaTheme="minorHAnsi" w:hAnsi="Times New Roman"/>
        </w:rPr>
        <w:t>Программа рассчитана на 34 учебные недели. Реализуется в период с сентября по май. Конкретные сроки начала и окончания учебного года определяются в соответствии с календарным учебным графиком Дворца на текущий учебный год. Сроки и продолжительность каникул устанавливается приказом Департам</w:t>
      </w:r>
      <w:r>
        <w:rPr>
          <w:rFonts w:ascii="Times New Roman" w:eastAsiaTheme="minorHAnsi" w:hAnsi="Times New Roman"/>
        </w:rPr>
        <w:t xml:space="preserve">ента образования администрации </w:t>
      </w:r>
      <w:proofErr w:type="spellStart"/>
      <w:r>
        <w:rPr>
          <w:rFonts w:ascii="Times New Roman" w:eastAsiaTheme="minorHAnsi" w:hAnsi="Times New Roman"/>
        </w:rPr>
        <w:t>г</w:t>
      </w:r>
      <w:r w:rsidRPr="00B82B5F">
        <w:rPr>
          <w:rFonts w:ascii="Times New Roman" w:eastAsiaTheme="minorHAnsi" w:hAnsi="Times New Roman"/>
        </w:rPr>
        <w:t>.Томска</w:t>
      </w:r>
      <w:proofErr w:type="spellEnd"/>
      <w:r w:rsidRPr="00B82B5F">
        <w:rPr>
          <w:rFonts w:ascii="Times New Roman" w:eastAsiaTheme="minorHAnsi" w:hAnsi="Times New Roman"/>
        </w:rPr>
        <w:t xml:space="preserve">. </w:t>
      </w:r>
      <w:r w:rsidRPr="00B82B5F">
        <w:rPr>
          <w:rFonts w:ascii="Times New Roman" w:eastAsiaTheme="minorHAnsi" w:hAnsi="Times New Roman"/>
          <w:sz w:val="24"/>
          <w:szCs w:val="24"/>
        </w:rPr>
        <w:t xml:space="preserve">Календарный учебный график является обязательным приложением к дополнительной общеобразовательной программе и составляется для каждой группы (ФЗ, ст. 2, п. 92; ст. 47, п. 5)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16"/>
        <w:gridCol w:w="1523"/>
        <w:gridCol w:w="1703"/>
        <w:gridCol w:w="2190"/>
        <w:gridCol w:w="2553"/>
      </w:tblGrid>
      <w:tr w:rsidR="001428A1" w:rsidTr="001428A1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28A1" w:rsidRDefault="001428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Учебный период</w:t>
            </w:r>
          </w:p>
        </w:tc>
        <w:tc>
          <w:tcPr>
            <w:tcW w:w="8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28A1" w:rsidRDefault="001428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9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28A1" w:rsidRDefault="001428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начала учебного периода</w:t>
            </w:r>
          </w:p>
        </w:tc>
        <w:tc>
          <w:tcPr>
            <w:tcW w:w="25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28A1" w:rsidRDefault="001428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Каникулы</w:t>
            </w:r>
          </w:p>
        </w:tc>
      </w:tr>
      <w:tr w:rsidR="001428A1" w:rsidTr="001428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A1" w:rsidRDefault="001428A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A1" w:rsidRDefault="001428A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A1" w:rsidRDefault="001428A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28A1" w:rsidRDefault="001428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28A1" w:rsidRDefault="001428A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деятельности                 по отдельному расписанию                         и плану</w:t>
            </w:r>
          </w:p>
        </w:tc>
      </w:tr>
      <w:tr w:rsidR="001428A1" w:rsidTr="001428A1">
        <w:trPr>
          <w:trHeight w:val="1528"/>
        </w:trPr>
        <w:tc>
          <w:tcPr>
            <w:tcW w:w="75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28A1" w:rsidRDefault="001428A1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1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28A1" w:rsidRDefault="001428A1">
            <w:pPr>
              <w:spacing w:line="240" w:lineRule="auto"/>
              <w:ind w:hanging="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16 недель</w:t>
            </w:r>
          </w:p>
        </w:tc>
        <w:tc>
          <w:tcPr>
            <w:tcW w:w="90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28A1" w:rsidRDefault="001428A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01 сентября</w:t>
            </w:r>
          </w:p>
          <w:p w:rsidR="001428A1" w:rsidRDefault="001428A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28A1" w:rsidRDefault="001428A1">
            <w:pPr>
              <w:spacing w:line="240" w:lineRule="auto"/>
              <w:ind w:left="4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 23.12.25</w:t>
            </w:r>
          </w:p>
          <w:p w:rsidR="001428A1" w:rsidRDefault="001428A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11.01.26</w:t>
            </w:r>
          </w:p>
        </w:tc>
        <w:tc>
          <w:tcPr>
            <w:tcW w:w="136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28A1" w:rsidRDefault="001428A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  23.12.25 по 09.01.26                                  участие  в  новогодних                          программах, спектаклях, мероприятиях </w:t>
            </w:r>
          </w:p>
        </w:tc>
      </w:tr>
      <w:tr w:rsidR="001428A1" w:rsidTr="001428A1">
        <w:tc>
          <w:tcPr>
            <w:tcW w:w="75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28A1" w:rsidRDefault="001428A1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 полугодие</w:t>
            </w:r>
          </w:p>
        </w:tc>
        <w:tc>
          <w:tcPr>
            <w:tcW w:w="81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28A1" w:rsidRDefault="001428A1">
            <w:pPr>
              <w:spacing w:line="240" w:lineRule="auto"/>
              <w:ind w:hanging="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18 недель</w:t>
            </w:r>
          </w:p>
          <w:p w:rsidR="001428A1" w:rsidRDefault="001428A1">
            <w:pPr>
              <w:spacing w:line="240" w:lineRule="auto"/>
              <w:ind w:hanging="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28A1" w:rsidRDefault="001428A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 января</w:t>
            </w:r>
          </w:p>
        </w:tc>
        <w:tc>
          <w:tcPr>
            <w:tcW w:w="116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28A1" w:rsidRDefault="001428A1">
            <w:pPr>
              <w:spacing w:line="240" w:lineRule="auto"/>
              <w:ind w:left="4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 27.05.26</w:t>
            </w:r>
          </w:p>
          <w:p w:rsidR="001428A1" w:rsidRDefault="001428A1">
            <w:pPr>
              <w:spacing w:line="240" w:lineRule="auto"/>
              <w:ind w:left="4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31.08.26</w:t>
            </w:r>
          </w:p>
          <w:p w:rsidR="001428A1" w:rsidRDefault="001428A1">
            <w:pPr>
              <w:spacing w:line="240" w:lineRule="auto"/>
              <w:ind w:left="4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28A1" w:rsidRDefault="001428A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лагерей с дневным пребыванием детей                                 и загородных детских оздоровительно-образовательных лагерей.</w:t>
            </w:r>
          </w:p>
          <w:p w:rsidR="001428A1" w:rsidRDefault="001428A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и участие                                  в концертах, конкурсах, выставках, соревнованиях.</w:t>
            </w:r>
          </w:p>
        </w:tc>
      </w:tr>
    </w:tbl>
    <w:p w:rsidR="001428A1" w:rsidRDefault="001428A1" w:rsidP="001428A1">
      <w:pPr>
        <w:spacing w:line="240" w:lineRule="auto"/>
        <w:rPr>
          <w:rFonts w:ascii="Times New Roman" w:eastAsia="Times New Roman" w:hAnsi="Times New Roman" w:cs="Arial"/>
          <w:b/>
          <w:i/>
          <w:sz w:val="24"/>
          <w:szCs w:val="24"/>
          <w:highlight w:val="yellow"/>
        </w:rPr>
      </w:pPr>
    </w:p>
    <w:p w:rsidR="001428A1" w:rsidRDefault="001428A1" w:rsidP="001428A1">
      <w:pPr>
        <w:spacing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Продолжительность учебного года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–  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с  01.09.2025  по  26.05.2026  –  34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</w:rPr>
        <w:t>учебных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недели</w:t>
      </w:r>
    </w:p>
    <w:p w:rsidR="00127DA9" w:rsidRDefault="00127DA9" w:rsidP="00B82B5F">
      <w:pPr>
        <w:tabs>
          <w:tab w:val="left" w:pos="368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27DA9" w:rsidRPr="00127DA9" w:rsidRDefault="00127DA9" w:rsidP="001428A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397"/>
        <w:jc w:val="center"/>
        <w:rPr>
          <w:rFonts w:ascii="Times New Roman" w:eastAsiaTheme="minorHAnsi" w:hAnsi="Times New Roman" w:cstheme="minorBidi"/>
          <w:b/>
          <w:color w:val="000000"/>
          <w:sz w:val="24"/>
          <w:szCs w:val="24"/>
        </w:rPr>
      </w:pPr>
      <w:r w:rsidRPr="00127DA9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2.2. Формы ат</w:t>
      </w:r>
      <w:r w:rsidR="001428A1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 xml:space="preserve">тестации и оценочные материалы </w:t>
      </w:r>
    </w:p>
    <w:p w:rsidR="00127DA9" w:rsidRPr="00127DA9" w:rsidRDefault="00127DA9" w:rsidP="00127DA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50" w:firstLine="708"/>
        <w:jc w:val="both"/>
        <w:rPr>
          <w:rFonts w:ascii="Times New Roman" w:eastAsiaTheme="minorHAnsi" w:hAnsi="Times New Roman" w:cstheme="minorBidi"/>
          <w:spacing w:val="3"/>
          <w:sz w:val="24"/>
          <w:szCs w:val="24"/>
        </w:rPr>
      </w:pPr>
      <w:r w:rsidRPr="00127DA9">
        <w:rPr>
          <w:rFonts w:ascii="Times New Roman" w:eastAsiaTheme="minorHAnsi" w:hAnsi="Times New Roman" w:cstheme="minorBidi"/>
          <w:spacing w:val="3"/>
          <w:sz w:val="24"/>
          <w:szCs w:val="24"/>
        </w:rPr>
        <w:t>В программе предусматриваются следующие виды диагностики:</w:t>
      </w:r>
    </w:p>
    <w:p w:rsidR="00127DA9" w:rsidRPr="00127DA9" w:rsidRDefault="00127DA9" w:rsidP="00127DA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50" w:firstLine="708"/>
        <w:jc w:val="both"/>
        <w:rPr>
          <w:rFonts w:ascii="Times New Roman" w:eastAsiaTheme="minorHAnsi" w:hAnsi="Times New Roman" w:cstheme="minorBidi"/>
          <w:spacing w:val="3"/>
          <w:sz w:val="24"/>
          <w:szCs w:val="24"/>
        </w:rPr>
      </w:pPr>
    </w:p>
    <w:tbl>
      <w:tblPr>
        <w:tblW w:w="9097" w:type="dxa"/>
        <w:tblLayout w:type="fixed"/>
        <w:tblLook w:val="04A0" w:firstRow="1" w:lastRow="0" w:firstColumn="1" w:lastColumn="0" w:noHBand="0" w:noVBand="1"/>
      </w:tblPr>
      <w:tblGrid>
        <w:gridCol w:w="1667"/>
        <w:gridCol w:w="2224"/>
        <w:gridCol w:w="2092"/>
        <w:gridCol w:w="1667"/>
        <w:gridCol w:w="1447"/>
      </w:tblGrid>
      <w:tr w:rsidR="00127DA9" w:rsidRPr="00127DA9" w:rsidTr="00FD6C2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center"/>
              <w:rPr>
                <w:rFonts w:ascii="Times New Roman" w:eastAsiaTheme="minorHAnsi" w:hAnsi="Times New Roman" w:cstheme="minorBidi"/>
                <w:b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b/>
                <w:spacing w:val="3"/>
              </w:rPr>
              <w:t>Вид контроля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center"/>
              <w:rPr>
                <w:rFonts w:ascii="Times New Roman" w:eastAsiaTheme="minorHAnsi" w:hAnsi="Times New Roman" w:cstheme="minorBidi"/>
                <w:b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b/>
                <w:spacing w:val="3"/>
              </w:rPr>
              <w:t>Задачи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center"/>
              <w:rPr>
                <w:rFonts w:ascii="Times New Roman" w:eastAsiaTheme="minorHAnsi" w:hAnsi="Times New Roman" w:cstheme="minorBidi"/>
                <w:b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b/>
                <w:spacing w:val="3"/>
              </w:rPr>
              <w:t>Временной период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center"/>
              <w:rPr>
                <w:rFonts w:ascii="Times New Roman" w:eastAsiaTheme="minorHAnsi" w:hAnsi="Times New Roman" w:cstheme="minorBidi"/>
                <w:b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b/>
                <w:spacing w:val="3"/>
              </w:rPr>
              <w:t>Способы диагностики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center"/>
              <w:rPr>
                <w:rFonts w:ascii="Times New Roman" w:eastAsiaTheme="minorHAnsi" w:hAnsi="Times New Roman" w:cstheme="minorBidi"/>
                <w:b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b/>
                <w:spacing w:val="3"/>
              </w:rPr>
              <w:t>Формы фиксации результатов</w:t>
            </w:r>
          </w:p>
        </w:tc>
      </w:tr>
      <w:tr w:rsidR="00127DA9" w:rsidRPr="00127DA9" w:rsidTr="00FD6C2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tabs>
                <w:tab w:val="left" w:pos="1593"/>
                <w:tab w:val="left" w:pos="1843"/>
              </w:tabs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spacing w:val="3"/>
              </w:rPr>
              <w:t>Входной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spacing w:val="3"/>
              </w:rPr>
              <w:t xml:space="preserve">Диагностика уровня знаний, творческих способностей ребенка, </w:t>
            </w:r>
            <w:r w:rsidRPr="00127DA9">
              <w:rPr>
                <w:rFonts w:ascii="Times New Roman" w:eastAsiaTheme="minorHAnsi" w:hAnsi="Times New Roman" w:cstheme="minorBidi"/>
                <w:spacing w:val="3"/>
              </w:rPr>
              <w:lastRenderedPageBreak/>
              <w:t>мотивации к занятиям данным видом деятельности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spacing w:val="3"/>
              </w:rPr>
              <w:lastRenderedPageBreak/>
              <w:t>В начале обучения (Сентябрь – октябрь)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6C2923" w:rsidRDefault="00127DA9" w:rsidP="001428A1">
            <w:pPr>
              <w:spacing w:after="0" w:line="240" w:lineRule="auto"/>
              <w:ind w:right="2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6C2923">
              <w:rPr>
                <w:rFonts w:ascii="Times New Roman" w:eastAsiaTheme="minorHAnsi" w:hAnsi="Times New Roman" w:cstheme="minorBidi"/>
                <w:spacing w:val="3"/>
              </w:rPr>
              <w:t>Беседа,  наблюдение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spacing w:val="3"/>
              </w:rPr>
              <w:t>Диагностическая карта</w:t>
            </w:r>
          </w:p>
        </w:tc>
      </w:tr>
      <w:tr w:rsidR="00127DA9" w:rsidRPr="00127DA9" w:rsidTr="00FD6C2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spacing w:val="3"/>
              </w:rPr>
              <w:lastRenderedPageBreak/>
              <w:t xml:space="preserve">Текущий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spacing w:val="3"/>
              </w:rPr>
              <w:t>Оценивание промежуточных результатов освоения обучающимися образовательной программы.</w:t>
            </w:r>
          </w:p>
          <w:p w:rsidR="00127DA9" w:rsidRPr="00127DA9" w:rsidRDefault="00127DA9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spacing w:val="3"/>
              </w:rPr>
              <w:t>Определение уровня освоения обучаю</w:t>
            </w:r>
            <w:r w:rsidR="004E473B">
              <w:rPr>
                <w:rFonts w:ascii="Times New Roman" w:eastAsiaTheme="minorHAnsi" w:hAnsi="Times New Roman" w:cstheme="minorBidi"/>
                <w:spacing w:val="3"/>
              </w:rPr>
              <w:t>щимся новых произведений.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spacing w:val="3"/>
              </w:rPr>
              <w:t xml:space="preserve">В течение учебного года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Default="004E473B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>
              <w:rPr>
                <w:rFonts w:ascii="Times New Roman" w:eastAsiaTheme="minorHAnsi" w:hAnsi="Times New Roman" w:cstheme="minorBidi"/>
                <w:spacing w:val="3"/>
              </w:rPr>
              <w:t xml:space="preserve">Разбор партий отдельно каждой рукой, сдача партий (игра </w:t>
            </w:r>
            <w:r w:rsidR="00115C94">
              <w:rPr>
                <w:rFonts w:ascii="Times New Roman" w:eastAsiaTheme="minorHAnsi" w:hAnsi="Times New Roman" w:cstheme="minorBidi"/>
                <w:spacing w:val="3"/>
              </w:rPr>
              <w:t xml:space="preserve">партий </w:t>
            </w:r>
            <w:r>
              <w:rPr>
                <w:rFonts w:ascii="Times New Roman" w:eastAsiaTheme="minorHAnsi" w:hAnsi="Times New Roman" w:cstheme="minorBidi"/>
                <w:spacing w:val="3"/>
              </w:rPr>
              <w:t xml:space="preserve">с </w:t>
            </w:r>
            <w:r w:rsidRPr="00115C94">
              <w:rPr>
                <w:rFonts w:ascii="Times New Roman" w:eastAsiaTheme="minorHAnsi" w:hAnsi="Times New Roman" w:cstheme="minorBidi"/>
                <w:color w:val="262626" w:themeColor="text1" w:themeTint="D9"/>
                <w:spacing w:val="3"/>
              </w:rPr>
              <w:t>учителем)</w:t>
            </w:r>
          </w:p>
          <w:p w:rsidR="003710FF" w:rsidRDefault="003710FF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</w:p>
          <w:p w:rsidR="003710FF" w:rsidRDefault="003710FF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</w:p>
          <w:p w:rsidR="003710FF" w:rsidRDefault="003710FF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</w:p>
          <w:p w:rsidR="003710FF" w:rsidRPr="004E473B" w:rsidRDefault="003710FF" w:rsidP="003710FF">
            <w:pPr>
              <w:spacing w:after="0" w:line="240" w:lineRule="auto"/>
              <w:ind w:right="-137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>
              <w:rPr>
                <w:rFonts w:ascii="Times New Roman" w:eastAsiaTheme="minorHAnsi" w:hAnsi="Times New Roman" w:cstheme="minorBidi"/>
                <w:spacing w:val="3"/>
              </w:rPr>
              <w:t>Контрольный урок,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spacing w:val="3"/>
              </w:rPr>
              <w:t>Учебный журнал, диагностические карты, индивидуальный план</w:t>
            </w:r>
          </w:p>
        </w:tc>
      </w:tr>
      <w:tr w:rsidR="00127DA9" w:rsidRPr="00127DA9" w:rsidTr="00FD6C2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spacing w:val="3"/>
              </w:rPr>
              <w:t xml:space="preserve">Промежуточный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spacing w:val="3"/>
              </w:rPr>
              <w:t>Оценка уровня теоретической и практической подготовки учащихся, заявленных в образовательной программе.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spacing w:val="3"/>
              </w:rPr>
              <w:t>Один раз в полугодие: по итогам первого полугодия и учебного года (промежуточная аттестация)</w:t>
            </w:r>
          </w:p>
          <w:p w:rsidR="00127DA9" w:rsidRPr="00127DA9" w:rsidRDefault="00127DA9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spacing w:val="3"/>
              </w:rPr>
              <w:t>(декабрь, апрель – май)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3710FF" w:rsidRDefault="003710FF" w:rsidP="00127DA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>
              <w:rPr>
                <w:rFonts w:ascii="Times New Roman" w:eastAsiaTheme="minorHAnsi" w:hAnsi="Times New Roman" w:cstheme="minorBidi"/>
                <w:spacing w:val="3"/>
              </w:rPr>
              <w:t xml:space="preserve">Академический концерт, </w:t>
            </w:r>
            <w:r w:rsidR="00127DA9" w:rsidRPr="004E473B">
              <w:rPr>
                <w:rFonts w:ascii="Times New Roman" w:eastAsiaTheme="minorHAnsi" w:hAnsi="Times New Roman" w:cstheme="minorBidi"/>
                <w:spacing w:val="3"/>
              </w:rPr>
              <w:t xml:space="preserve"> контрольное занятие, выполнение диагнос</w:t>
            </w:r>
            <w:r>
              <w:rPr>
                <w:rFonts w:ascii="Times New Roman" w:eastAsiaTheme="minorHAnsi" w:hAnsi="Times New Roman" w:cstheme="minorBidi"/>
                <w:spacing w:val="3"/>
              </w:rPr>
              <w:t>тических заданий.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A9" w:rsidRPr="00127DA9" w:rsidRDefault="00127DA9" w:rsidP="00127DA9">
            <w:pPr>
              <w:spacing w:after="0" w:line="240" w:lineRule="auto"/>
              <w:ind w:right="150"/>
              <w:jc w:val="both"/>
              <w:rPr>
                <w:rFonts w:ascii="Times New Roman" w:eastAsiaTheme="minorHAnsi" w:hAnsi="Times New Roman" w:cstheme="minorBidi"/>
                <w:spacing w:val="3"/>
              </w:rPr>
            </w:pPr>
            <w:r w:rsidRPr="00127DA9">
              <w:rPr>
                <w:rFonts w:ascii="Times New Roman" w:eastAsiaTheme="minorHAnsi" w:hAnsi="Times New Roman" w:cstheme="minorBidi"/>
                <w:spacing w:val="3"/>
              </w:rPr>
              <w:t>Учебный журнал, диагностические карты, списки на зачисление по итогам учебного года</w:t>
            </w:r>
          </w:p>
        </w:tc>
      </w:tr>
    </w:tbl>
    <w:p w:rsidR="00127DA9" w:rsidRPr="00B82B5F" w:rsidRDefault="00127DA9" w:rsidP="00B82B5F">
      <w:pPr>
        <w:tabs>
          <w:tab w:val="left" w:pos="368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D54A7" w:rsidRDefault="001D54A7" w:rsidP="001428A1">
      <w:pPr>
        <w:keepNext/>
        <w:spacing w:line="240" w:lineRule="auto"/>
        <w:ind w:left="792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7" w:name="_Toc41652714"/>
      <w:r w:rsidRPr="001D54A7">
        <w:rPr>
          <w:rFonts w:ascii="Times New Roman" w:hAnsi="Times New Roman"/>
          <w:b/>
          <w:bCs/>
          <w:iCs/>
          <w:sz w:val="24"/>
          <w:szCs w:val="24"/>
        </w:rPr>
        <w:t>Оценочные материалы</w:t>
      </w:r>
      <w:bookmarkEnd w:id="7"/>
    </w:p>
    <w:p w:rsidR="00997DFA" w:rsidRDefault="00997DFA" w:rsidP="00997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DFA">
        <w:rPr>
          <w:rFonts w:ascii="Times New Roman" w:hAnsi="Times New Roman"/>
          <w:sz w:val="24"/>
          <w:szCs w:val="24"/>
        </w:rPr>
        <w:t>В соответствии с целью и задачами Программы предусмотрено проведение мониторинга с помощью следующих материалов:</w:t>
      </w:r>
    </w:p>
    <w:p w:rsidR="00997DFA" w:rsidRDefault="001027ED" w:rsidP="00997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исполнение </w:t>
      </w:r>
      <w:r w:rsidR="00997DFA">
        <w:rPr>
          <w:rFonts w:ascii="Times New Roman" w:hAnsi="Times New Roman"/>
          <w:sz w:val="24"/>
          <w:szCs w:val="24"/>
        </w:rPr>
        <w:t>музыкал</w:t>
      </w:r>
      <w:r w:rsidR="00A267C4">
        <w:rPr>
          <w:rFonts w:ascii="Times New Roman" w:hAnsi="Times New Roman"/>
          <w:sz w:val="24"/>
          <w:szCs w:val="24"/>
        </w:rPr>
        <w:t>ьных произведени</w:t>
      </w:r>
      <w:r w:rsidR="00BF4799">
        <w:rPr>
          <w:rFonts w:ascii="Times New Roman" w:hAnsi="Times New Roman"/>
          <w:sz w:val="24"/>
          <w:szCs w:val="24"/>
        </w:rPr>
        <w:t>й</w:t>
      </w:r>
      <w:r w:rsidR="00987550">
        <w:rPr>
          <w:rFonts w:ascii="Times New Roman" w:hAnsi="Times New Roman"/>
          <w:sz w:val="24"/>
          <w:szCs w:val="24"/>
        </w:rPr>
        <w:t xml:space="preserve"> на академическом концерте или экзамене</w:t>
      </w:r>
      <w:r>
        <w:rPr>
          <w:rFonts w:ascii="Times New Roman" w:hAnsi="Times New Roman"/>
          <w:sz w:val="24"/>
          <w:szCs w:val="24"/>
        </w:rPr>
        <w:t>.</w:t>
      </w:r>
    </w:p>
    <w:p w:rsidR="00997DFA" w:rsidRDefault="00997DFA" w:rsidP="00997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индивидуальный план с перечнем музыкальных произведений и упражнений для входной, текущей диагностики.</w:t>
      </w:r>
    </w:p>
    <w:p w:rsidR="00997DFA" w:rsidRDefault="00997DFA" w:rsidP="00997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7DFA" w:rsidRPr="00761B9B" w:rsidRDefault="00997DFA" w:rsidP="00997DF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>Во время исполнения оцениваются умения ребенка по следующим показателям:</w:t>
      </w:r>
    </w:p>
    <w:p w:rsidR="001D54A7" w:rsidRPr="00761B9B" w:rsidRDefault="00626416" w:rsidP="001D54A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>безошибочное исполнение произведения наизусть</w:t>
      </w:r>
      <w:r w:rsidR="001D54A7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D54A7" w:rsidRPr="00761B9B" w:rsidRDefault="00E15254" w:rsidP="00997DF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>выразительность и эмоциональность</w:t>
      </w:r>
      <w:r w:rsidR="00626416"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61B9B">
        <w:rPr>
          <w:rFonts w:ascii="Times New Roman" w:hAnsi="Times New Roman"/>
          <w:color w:val="000000" w:themeColor="text1"/>
          <w:sz w:val="24"/>
          <w:szCs w:val="24"/>
        </w:rPr>
        <w:t xml:space="preserve">исполнения </w:t>
      </w:r>
      <w:r w:rsidR="00626416" w:rsidRPr="00761B9B">
        <w:rPr>
          <w:rFonts w:ascii="Times New Roman" w:hAnsi="Times New Roman"/>
          <w:color w:val="000000" w:themeColor="text1"/>
          <w:sz w:val="24"/>
          <w:szCs w:val="24"/>
        </w:rPr>
        <w:t>(метроритмическая основа, штрихи, верная аппликатура, темп).</w:t>
      </w:r>
    </w:p>
    <w:p w:rsidR="00E15254" w:rsidRPr="00761B9B" w:rsidRDefault="00E15254" w:rsidP="00997DF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color w:val="000000" w:themeColor="text1"/>
          <w:sz w:val="24"/>
          <w:szCs w:val="24"/>
        </w:rPr>
        <w:t>артистичность</w:t>
      </w:r>
    </w:p>
    <w:p w:rsidR="00E15254" w:rsidRPr="00761B9B" w:rsidRDefault="001428A1" w:rsidP="00997DF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E15254" w:rsidRPr="00761B9B">
        <w:rPr>
          <w:rFonts w:ascii="Times New Roman" w:hAnsi="Times New Roman"/>
          <w:color w:val="000000" w:themeColor="text1"/>
          <w:sz w:val="24"/>
          <w:szCs w:val="24"/>
        </w:rPr>
        <w:t>нсамблевый строй (для ансамблей)</w:t>
      </w:r>
    </w:p>
    <w:p w:rsidR="001D54A7" w:rsidRPr="00761B9B" w:rsidRDefault="001428A1" w:rsidP="002922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E15254" w:rsidRPr="00761B9B">
        <w:rPr>
          <w:rFonts w:ascii="Times New Roman" w:hAnsi="Times New Roman"/>
          <w:color w:val="000000" w:themeColor="text1"/>
          <w:sz w:val="24"/>
          <w:szCs w:val="24"/>
        </w:rPr>
        <w:t>ценический вид</w:t>
      </w:r>
    </w:p>
    <w:p w:rsidR="00127DA9" w:rsidRPr="00761B9B" w:rsidRDefault="000869D7" w:rsidP="00127DA9">
      <w:pPr>
        <w:spacing w:after="0" w:line="240" w:lineRule="auto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761B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Допустимым уровнем освоения программы является - обучающийся справляется с поставленными перед ним задачами, но прибегает к помощи педагога. Работа выполнена, но есть незначительные ошибки</w:t>
      </w:r>
      <w:r w:rsidR="00DE3C0A" w:rsidRPr="00761B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.</w:t>
      </w:r>
    </w:p>
    <w:p w:rsidR="00DE3C0A" w:rsidRPr="00761B9B" w:rsidRDefault="00DE3C0A" w:rsidP="00127D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22EE" w:rsidRDefault="002922EE" w:rsidP="00127D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428A1" w:rsidRDefault="001428A1" w:rsidP="00127D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428A1" w:rsidRDefault="001428A1" w:rsidP="00127D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428A1" w:rsidRDefault="001428A1" w:rsidP="00127D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428A1" w:rsidRDefault="001428A1" w:rsidP="00127D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428A1" w:rsidRPr="00761B9B" w:rsidRDefault="001428A1" w:rsidP="00127D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D54A7" w:rsidRPr="001D54A7" w:rsidRDefault="001D54A7" w:rsidP="001D54A7">
      <w:pPr>
        <w:spacing w:after="0" w:line="240" w:lineRule="auto"/>
        <w:ind w:left="1429" w:hanging="1429"/>
        <w:jc w:val="center"/>
        <w:rPr>
          <w:rFonts w:ascii="Times New Roman" w:hAnsi="Times New Roman"/>
          <w:b/>
          <w:sz w:val="24"/>
        </w:rPr>
      </w:pPr>
      <w:r w:rsidRPr="001D54A7">
        <w:rPr>
          <w:rFonts w:ascii="Times New Roman" w:hAnsi="Times New Roman"/>
          <w:b/>
          <w:sz w:val="24"/>
        </w:rPr>
        <w:lastRenderedPageBreak/>
        <w:t>Карта результативности реализации</w:t>
      </w:r>
    </w:p>
    <w:p w:rsidR="001D54A7" w:rsidRPr="00761B9B" w:rsidRDefault="001D54A7" w:rsidP="001D54A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761B9B">
        <w:rPr>
          <w:rFonts w:ascii="Times New Roman" w:hAnsi="Times New Roman"/>
          <w:b/>
          <w:color w:val="000000" w:themeColor="text1"/>
          <w:sz w:val="24"/>
        </w:rPr>
        <w:t>образовательной программы</w:t>
      </w:r>
    </w:p>
    <w:p w:rsidR="001D54A7" w:rsidRPr="00761B9B" w:rsidRDefault="001D54A7" w:rsidP="001D54A7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761B9B">
        <w:rPr>
          <w:rFonts w:ascii="Times New Roman" w:hAnsi="Times New Roman"/>
          <w:color w:val="000000" w:themeColor="text1"/>
          <w:sz w:val="24"/>
        </w:rPr>
        <w:t>Заполняется в течение учебного года. Система оценивания – 5 баллов.</w:t>
      </w:r>
    </w:p>
    <w:p w:rsidR="001D54A7" w:rsidRPr="00761B9B" w:rsidRDefault="001D54A7" w:rsidP="001D54A7">
      <w:pPr>
        <w:spacing w:after="0" w:line="240" w:lineRule="auto"/>
        <w:ind w:left="1429"/>
        <w:rPr>
          <w:rFonts w:ascii="Times New Roman" w:hAnsi="Times New Roman"/>
          <w:b/>
          <w:color w:val="000000" w:themeColor="text1"/>
          <w:sz w:val="24"/>
          <w:highlight w:val="yellow"/>
        </w:rPr>
      </w:pPr>
    </w:p>
    <w:tbl>
      <w:tblPr>
        <w:tblpPr w:leftFromText="180" w:rightFromText="180" w:vertAnchor="text" w:horzAnchor="page" w:tblpX="1295" w:tblpY="-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439"/>
        <w:gridCol w:w="1173"/>
        <w:gridCol w:w="1309"/>
        <w:gridCol w:w="773"/>
        <w:gridCol w:w="775"/>
        <w:gridCol w:w="775"/>
        <w:gridCol w:w="775"/>
        <w:gridCol w:w="1007"/>
      </w:tblGrid>
      <w:tr w:rsidR="00761B9B" w:rsidRPr="00761B9B" w:rsidTr="001428A1">
        <w:trPr>
          <w:trHeight w:val="695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7" w:rsidRPr="00761B9B" w:rsidRDefault="000869D7" w:rsidP="001D54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61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Ф.И. ребенка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7" w:rsidRPr="00761B9B" w:rsidRDefault="006343ED" w:rsidP="00634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техника чтения нот 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7" w:rsidRPr="00761B9B" w:rsidRDefault="001D54A7" w:rsidP="001D5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Задания на развитие техники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7" w:rsidRPr="00761B9B" w:rsidRDefault="001D54A7" w:rsidP="001D5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Мини- концерты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7" w:rsidRPr="00761B9B" w:rsidRDefault="001D54A7" w:rsidP="001D5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Аттестация</w:t>
            </w:r>
          </w:p>
          <w:p w:rsidR="001D54A7" w:rsidRPr="00761B9B" w:rsidRDefault="001D54A7" w:rsidP="001D5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полугодиям)</w:t>
            </w:r>
          </w:p>
        </w:tc>
      </w:tr>
      <w:tr w:rsidR="00761B9B" w:rsidRPr="00761B9B" w:rsidTr="001428A1">
        <w:trPr>
          <w:trHeight w:val="415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A7" w:rsidRPr="00761B9B" w:rsidRDefault="001D54A7" w:rsidP="001D54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A7" w:rsidRPr="00761B9B" w:rsidRDefault="001D54A7" w:rsidP="001D54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7" w:rsidRPr="00761B9B" w:rsidRDefault="006343ED" w:rsidP="001D5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1D54A7" w:rsidRPr="00761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амма</w:t>
            </w:r>
          </w:p>
          <w:p w:rsidR="006343ED" w:rsidRPr="00761B9B" w:rsidRDefault="006343ED" w:rsidP="001D5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этюд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7" w:rsidRPr="00761B9B" w:rsidRDefault="006343ED" w:rsidP="001D5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1-2  пьесы или ансамбль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7" w:rsidRPr="00761B9B" w:rsidRDefault="001D54A7" w:rsidP="001D5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пол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7" w:rsidRPr="00761B9B" w:rsidRDefault="001D54A7" w:rsidP="001D5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пол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A7" w:rsidRPr="00761B9B" w:rsidRDefault="001D54A7" w:rsidP="001D54A7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B9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A7" w:rsidRPr="00761B9B" w:rsidRDefault="001D54A7" w:rsidP="001D5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B9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7" w:rsidRPr="00761B9B" w:rsidRDefault="00DE3C0A" w:rsidP="001D5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</w:p>
        </w:tc>
      </w:tr>
    </w:tbl>
    <w:p w:rsidR="001D54A7" w:rsidRPr="00761B9B" w:rsidRDefault="001D54A7" w:rsidP="001D54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D54A7" w:rsidRPr="00DE3C0A" w:rsidRDefault="00DE3C0A" w:rsidP="00DE3C0A">
      <w:pPr>
        <w:keepNext/>
        <w:spacing w:after="0" w:line="240" w:lineRule="auto"/>
        <w:ind w:left="1501"/>
        <w:jc w:val="center"/>
        <w:outlineLvl w:val="1"/>
        <w:rPr>
          <w:rFonts w:ascii="Times New Roman" w:hAnsi="Times New Roman"/>
          <w:b/>
          <w:bCs/>
          <w:iCs/>
          <w:color w:val="262626" w:themeColor="text1" w:themeTint="D9"/>
          <w:sz w:val="24"/>
          <w:szCs w:val="24"/>
        </w:rPr>
      </w:pPr>
      <w:r w:rsidRPr="00DE3C0A">
        <w:rPr>
          <w:rFonts w:ascii="Times New Roman" w:hAnsi="Times New Roman"/>
          <w:b/>
          <w:bCs/>
          <w:iCs/>
          <w:color w:val="262626" w:themeColor="text1" w:themeTint="D9"/>
          <w:sz w:val="24"/>
          <w:szCs w:val="24"/>
        </w:rPr>
        <w:t>2.3.</w:t>
      </w:r>
      <w:r>
        <w:rPr>
          <w:rFonts w:ascii="Times New Roman" w:hAnsi="Times New Roman"/>
          <w:b/>
          <w:bCs/>
          <w:iCs/>
          <w:color w:val="262626" w:themeColor="text1" w:themeTint="D9"/>
          <w:sz w:val="24"/>
          <w:szCs w:val="24"/>
        </w:rPr>
        <w:t xml:space="preserve"> </w:t>
      </w:r>
      <w:r w:rsidRPr="00DE3C0A">
        <w:rPr>
          <w:rFonts w:ascii="Times New Roman" w:hAnsi="Times New Roman"/>
          <w:b/>
          <w:bCs/>
          <w:iCs/>
          <w:color w:val="262626" w:themeColor="text1" w:themeTint="D9"/>
          <w:sz w:val="24"/>
          <w:szCs w:val="24"/>
        </w:rPr>
        <w:t>Условия реализации программы</w:t>
      </w:r>
    </w:p>
    <w:p w:rsidR="001D54A7" w:rsidRPr="001D54A7" w:rsidRDefault="001D54A7" w:rsidP="001D54A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54A7">
        <w:rPr>
          <w:rFonts w:ascii="Times New Roman" w:hAnsi="Times New Roman"/>
          <w:i/>
          <w:sz w:val="24"/>
          <w:szCs w:val="24"/>
        </w:rPr>
        <w:t xml:space="preserve">Материально-техническое обеспечение </w:t>
      </w:r>
    </w:p>
    <w:p w:rsidR="001D54A7" w:rsidRPr="001D54A7" w:rsidRDefault="001D54A7" w:rsidP="001D54A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54A7">
        <w:rPr>
          <w:rFonts w:ascii="Times New Roman" w:hAnsi="Times New Roman"/>
          <w:i/>
          <w:sz w:val="24"/>
          <w:szCs w:val="24"/>
        </w:rPr>
        <w:t>Для реализации данной программы необходимо наличие:</w:t>
      </w:r>
    </w:p>
    <w:p w:rsidR="001D54A7" w:rsidRPr="001D54A7" w:rsidRDefault="001D54A7" w:rsidP="001D54A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</w:rPr>
      </w:pPr>
      <w:r w:rsidRPr="001D54A7">
        <w:rPr>
          <w:rFonts w:ascii="Times New Roman" w:hAnsi="Times New Roman"/>
          <w:sz w:val="24"/>
        </w:rPr>
        <w:t>кабинета для индивидуальных занятий;</w:t>
      </w:r>
    </w:p>
    <w:p w:rsidR="001D54A7" w:rsidRPr="001D54A7" w:rsidRDefault="001D54A7" w:rsidP="001D54A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</w:rPr>
      </w:pPr>
      <w:r w:rsidRPr="001D54A7">
        <w:rPr>
          <w:rFonts w:ascii="Times New Roman" w:hAnsi="Times New Roman"/>
          <w:sz w:val="24"/>
        </w:rPr>
        <w:t>ТСО: цифрового пианино, компьютера;</w:t>
      </w:r>
    </w:p>
    <w:p w:rsidR="001D54A7" w:rsidRPr="001D54A7" w:rsidRDefault="001D54A7" w:rsidP="001D54A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</w:rPr>
      </w:pPr>
      <w:r w:rsidRPr="001D54A7">
        <w:rPr>
          <w:rFonts w:ascii="Times New Roman" w:hAnsi="Times New Roman"/>
          <w:sz w:val="24"/>
        </w:rPr>
        <w:t>учебных пособий и нотного материала;</w:t>
      </w:r>
    </w:p>
    <w:p w:rsidR="001D54A7" w:rsidRPr="001D54A7" w:rsidRDefault="001D54A7" w:rsidP="001D54A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</w:rPr>
      </w:pPr>
      <w:r w:rsidRPr="001D54A7">
        <w:rPr>
          <w:rFonts w:ascii="Times New Roman" w:hAnsi="Times New Roman"/>
          <w:sz w:val="24"/>
        </w:rPr>
        <w:t>дидактических игр,</w:t>
      </w:r>
    </w:p>
    <w:p w:rsidR="001D54A7" w:rsidRPr="001D54A7" w:rsidRDefault="001D54A7" w:rsidP="001D54A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</w:rPr>
      </w:pPr>
      <w:r w:rsidRPr="001D54A7">
        <w:rPr>
          <w:rFonts w:ascii="Times New Roman" w:hAnsi="Times New Roman"/>
          <w:sz w:val="24"/>
        </w:rPr>
        <w:t>иллюстраций к упражнениям и пьесам.</w:t>
      </w:r>
    </w:p>
    <w:p w:rsidR="00F8205E" w:rsidRDefault="00F8205E" w:rsidP="001D54A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D54A7" w:rsidRPr="00761B9B" w:rsidRDefault="001D54A7" w:rsidP="001D54A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61B9B">
        <w:rPr>
          <w:rFonts w:ascii="Times New Roman" w:hAnsi="Times New Roman"/>
          <w:i/>
          <w:color w:val="000000" w:themeColor="text1"/>
          <w:sz w:val="24"/>
          <w:szCs w:val="24"/>
        </w:rPr>
        <w:t>Информационное обеспечение</w:t>
      </w:r>
    </w:p>
    <w:p w:rsidR="001D54A7" w:rsidRPr="00761B9B" w:rsidRDefault="001D54A7" w:rsidP="001D54A7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Новая школа игры на фортепиано </w:t>
      </w:r>
      <w:r w:rsidR="00DE3C0A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-сост. Цыганова Г.Г.</w:t>
      </w:r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Королькова И.С. – Р.-на-Д.: «Феникс», 2014. – 230с.</w:t>
      </w:r>
      <w:r w:rsidR="006C5D91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="00DE3C0A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DE3C0A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Жилинский</w:t>
      </w:r>
      <w:proofErr w:type="spellEnd"/>
      <w:r w:rsidR="006C5D91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E3C0A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="006C5D91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Пьесы. Изд. «Советский композитор»</w:t>
      </w:r>
    </w:p>
    <w:p w:rsidR="001D54A7" w:rsidRPr="00761B9B" w:rsidRDefault="001D54A7" w:rsidP="001D54A7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Альбом ученика-пианист</w:t>
      </w:r>
      <w:r w:rsidR="00C949FE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а: хрестоматия: </w:t>
      </w:r>
      <w:r w:rsidR="00193E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шестой</w:t>
      </w:r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класс: учебно-методическое пособие. Автор-сост. Цыганова Г.Г.. – Р.-на-Д.: «Феникс», 2013. – 58с.</w:t>
      </w:r>
    </w:p>
    <w:p w:rsidR="001D54A7" w:rsidRPr="00761B9B" w:rsidRDefault="006C5D91" w:rsidP="001D54A7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Чтение с листа (пособие для пианиста)</w:t>
      </w:r>
      <w:r w:rsidR="00DE3C0A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О.А </w:t>
      </w:r>
      <w:proofErr w:type="spellStart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Курнавина</w:t>
      </w:r>
      <w:proofErr w:type="spellEnd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А.Г.Румянцев</w:t>
      </w:r>
      <w:proofErr w:type="spellEnd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Изд. Композитор «Санкт-Петербург»,2007-</w:t>
      </w:r>
      <w:r w:rsidR="00302FB0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109с.</w:t>
      </w:r>
    </w:p>
    <w:p w:rsidR="001D54A7" w:rsidRPr="00761B9B" w:rsidRDefault="001D54A7" w:rsidP="001D54A7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Геталова</w:t>
      </w:r>
      <w:proofErr w:type="spellEnd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О.А. </w:t>
      </w:r>
      <w:proofErr w:type="spellStart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Визная</w:t>
      </w:r>
      <w:proofErr w:type="spellEnd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И.В </w:t>
      </w:r>
      <w:r w:rsidR="00795048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музыку с радостью. – СПб: «Композитор», 1991. – 176с</w:t>
      </w:r>
    </w:p>
    <w:p w:rsidR="001D54A7" w:rsidRPr="00761B9B" w:rsidRDefault="00F8205E" w:rsidP="006C5D91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«Музыкальные узоры».</w:t>
      </w:r>
      <w:r w:rsidR="000C199E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</w:t>
      </w:r>
      <w:r w:rsidR="00DE3C0A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чебное пособие для </w:t>
      </w:r>
      <w:r w:rsidR="00193E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старших</w:t>
      </w:r>
      <w:r w:rsidR="00DE3C0A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классов.</w:t>
      </w:r>
      <w:proofErr w:type="gramStart"/>
      <w:r w:rsidR="00DE3C0A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="00DE3C0A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сост</w:t>
      </w:r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Н. Торопова -Издательский дом «Фаина»,Москва-2019</w:t>
      </w:r>
      <w:r w:rsidR="000C199E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г.</w:t>
      </w:r>
    </w:p>
    <w:p w:rsidR="000C199E" w:rsidRPr="00761B9B" w:rsidRDefault="000C199E" w:rsidP="006C5D91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«Самоучитель игры на фортепиано».</w:t>
      </w:r>
      <w:r w:rsidR="00DE3C0A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О.</w:t>
      </w:r>
      <w:r w:rsidR="00DE3C0A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Зимина, Л. </w:t>
      </w:r>
      <w:proofErr w:type="spellStart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Мохель</w:t>
      </w:r>
      <w:proofErr w:type="spellEnd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изд. «Музыка»</w:t>
      </w:r>
      <w:r w:rsidR="00DE3C0A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Москва,1974 г</w:t>
      </w:r>
      <w:r w:rsidR="00DE3C0A"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C949FE" w:rsidRDefault="00C949FE" w:rsidP="006C5D91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«Первые концертные пьесы</w:t>
      </w:r>
      <w:proofErr w:type="gramStart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»-</w:t>
      </w:r>
      <w:proofErr w:type="spellStart"/>
      <w:proofErr w:type="gramEnd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сост</w:t>
      </w:r>
      <w:proofErr w:type="spellEnd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А.Лакоша</w:t>
      </w:r>
      <w:proofErr w:type="spellEnd"/>
      <w:r w:rsidRPr="00761B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.-Москва .АСТ Астрель 2005</w:t>
      </w:r>
    </w:p>
    <w:p w:rsidR="00761B9B" w:rsidRDefault="00193EEF" w:rsidP="006C5D91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Б.Милич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Фортепиано 6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-сост. Москва « Кифара» 2008</w:t>
      </w:r>
    </w:p>
    <w:p w:rsidR="00193EEF" w:rsidRDefault="00193EEF" w:rsidP="006C5D91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«Сборник пьес для фортепиано» 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сост</w:t>
      </w:r>
      <w:proofErr w:type="spellEnd"/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Барсукова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С.А-Ростов-на-Дону « Феникс»</w:t>
      </w:r>
    </w:p>
    <w:p w:rsidR="00193EEF" w:rsidRPr="00761B9B" w:rsidRDefault="00193EEF" w:rsidP="00193EEF">
      <w:pPr>
        <w:ind w:left="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2002 -63с</w:t>
      </w:r>
    </w:p>
    <w:p w:rsidR="00A650AD" w:rsidRPr="008B5E43" w:rsidRDefault="00A650AD" w:rsidP="00A650AD">
      <w:pPr>
        <w:pStyle w:val="2"/>
        <w:spacing w:before="0" w:after="0" w:line="240" w:lineRule="auto"/>
        <w:ind w:left="792" w:hanging="792"/>
        <w:rPr>
          <w:rFonts w:ascii="Times New Roman" w:hAnsi="Times New Roman" w:cs="Times New Roman"/>
          <w:b w:val="0"/>
          <w:sz w:val="24"/>
          <w:szCs w:val="24"/>
        </w:rPr>
      </w:pPr>
      <w:bookmarkStart w:id="8" w:name="_Toc41652716"/>
      <w:r w:rsidRPr="00761B9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Методическое обеспечение</w:t>
      </w:r>
      <w:bookmarkEnd w:id="8"/>
    </w:p>
    <w:p w:rsidR="00A650AD" w:rsidRPr="0047276F" w:rsidRDefault="00A650AD" w:rsidP="00A650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1540"/>
        <w:gridCol w:w="1934"/>
        <w:gridCol w:w="2953"/>
        <w:gridCol w:w="2686"/>
      </w:tblGrid>
      <w:tr w:rsidR="00A650AD" w:rsidRPr="0047276F" w:rsidTr="001428A1">
        <w:trPr>
          <w:trHeight w:val="936"/>
        </w:trPr>
        <w:tc>
          <w:tcPr>
            <w:tcW w:w="270" w:type="pct"/>
          </w:tcPr>
          <w:p w:rsidR="00A650AD" w:rsidRPr="0047276F" w:rsidRDefault="00A650AD" w:rsidP="00550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" w:type="pct"/>
          </w:tcPr>
          <w:p w:rsidR="00A650AD" w:rsidRPr="0047276F" w:rsidRDefault="00A650AD" w:rsidP="00550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Предмет, раздел</w:t>
            </w:r>
          </w:p>
        </w:tc>
        <w:tc>
          <w:tcPr>
            <w:tcW w:w="676" w:type="pct"/>
          </w:tcPr>
          <w:p w:rsidR="00A650AD" w:rsidRPr="0047276F" w:rsidRDefault="00A650AD" w:rsidP="00550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1689" w:type="pct"/>
          </w:tcPr>
          <w:p w:rsidR="00A650AD" w:rsidRPr="0047276F" w:rsidRDefault="00A650AD" w:rsidP="00550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Методы, технологии</w:t>
            </w:r>
          </w:p>
        </w:tc>
        <w:tc>
          <w:tcPr>
            <w:tcW w:w="1486" w:type="pct"/>
          </w:tcPr>
          <w:p w:rsidR="00A650AD" w:rsidRPr="0047276F" w:rsidRDefault="00A650AD" w:rsidP="00550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Дидактический материал и ТСО</w:t>
            </w:r>
          </w:p>
        </w:tc>
      </w:tr>
      <w:tr w:rsidR="00A650AD" w:rsidRPr="0047276F" w:rsidTr="001428A1">
        <w:trPr>
          <w:trHeight w:val="618"/>
        </w:trPr>
        <w:tc>
          <w:tcPr>
            <w:tcW w:w="270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Вводное занятие по ТБ</w:t>
            </w:r>
          </w:p>
        </w:tc>
        <w:tc>
          <w:tcPr>
            <w:tcW w:w="676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89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Методы:</w:t>
            </w:r>
            <w:r w:rsidRPr="0047276F">
              <w:rPr>
                <w:rFonts w:ascii="Times New Roman" w:hAnsi="Times New Roman"/>
                <w:sz w:val="24"/>
                <w:szCs w:val="24"/>
              </w:rPr>
              <w:t xml:space="preserve"> словесные (рассказ, беседа)</w:t>
            </w:r>
          </w:p>
        </w:tc>
        <w:tc>
          <w:tcPr>
            <w:tcW w:w="1486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Плакат, инструкции по ТБ</w:t>
            </w:r>
            <w:r w:rsidR="00D435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50AD" w:rsidRPr="0047276F" w:rsidTr="001428A1">
        <w:trPr>
          <w:trHeight w:val="618"/>
        </w:trPr>
        <w:tc>
          <w:tcPr>
            <w:tcW w:w="270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игрового аппарата</w:t>
            </w:r>
          </w:p>
        </w:tc>
        <w:tc>
          <w:tcPr>
            <w:tcW w:w="676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89" w:type="pct"/>
          </w:tcPr>
          <w:p w:rsidR="00A650AD" w:rsidRPr="0047276F" w:rsidRDefault="00A650AD" w:rsidP="00550443">
            <w:pPr>
              <w:spacing w:after="0" w:line="240" w:lineRule="auto"/>
              <w:ind w:right="-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Методы: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словесный (объяснение), наглядно-демонстрационный;</w:t>
            </w:r>
          </w:p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практический.</w:t>
            </w:r>
          </w:p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Технологии: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игровые, личностно-ориентированные.</w:t>
            </w:r>
          </w:p>
        </w:tc>
        <w:tc>
          <w:tcPr>
            <w:tcW w:w="1486" w:type="pct"/>
          </w:tcPr>
          <w:p w:rsidR="00A650AD" w:rsidRPr="0047276F" w:rsidRDefault="008E71D4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Упражнения </w:t>
            </w:r>
            <w:r w:rsidR="00A650AD"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постановке игрового аппар</w:t>
            </w:r>
            <w:r w:rsidR="00A650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ата, освоению </w:t>
            </w:r>
            <w:r w:rsidR="00A650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основных штрихов</w:t>
            </w:r>
            <w:r w:rsidR="00CF4B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4BB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амм</w:t>
            </w:r>
            <w:r w:rsidR="00CF4B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650AD" w:rsidRPr="0047276F" w:rsidTr="001428A1">
        <w:tc>
          <w:tcPr>
            <w:tcW w:w="270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теории музыки</w:t>
            </w:r>
          </w:p>
        </w:tc>
        <w:tc>
          <w:tcPr>
            <w:tcW w:w="676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89" w:type="pct"/>
          </w:tcPr>
          <w:p w:rsidR="00A650AD" w:rsidRPr="0047276F" w:rsidRDefault="00A650AD" w:rsidP="00550443">
            <w:pPr>
              <w:spacing w:after="0" w:line="240" w:lineRule="auto"/>
              <w:ind w:right="-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Методы: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словесный (рассказ);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наглядно-демонстрационный;</w:t>
            </w:r>
          </w:p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(упражне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 для закрепления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b/>
                <w:sz w:val="24"/>
                <w:szCs w:val="24"/>
              </w:rPr>
              <w:t>Технология:</w:t>
            </w:r>
          </w:p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игровая.</w:t>
            </w:r>
          </w:p>
        </w:tc>
        <w:tc>
          <w:tcPr>
            <w:tcW w:w="1486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Комплекты дидактических материалов на темы: «Ноты», «Длительности», «Ритмический рисунок».  </w:t>
            </w:r>
          </w:p>
          <w:p w:rsidR="00A650AD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Игра «Ритмическо</w:t>
            </w:r>
            <w:r w:rsidR="00761B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эхо», «Запомни </w:t>
            </w:r>
            <w:proofErr w:type="spellStart"/>
            <w:r w:rsidR="00761B9B">
              <w:rPr>
                <w:rFonts w:ascii="Times New Roman" w:hAnsi="Times New Roman"/>
                <w:sz w:val="24"/>
                <w:szCs w:val="24"/>
                <w:lang w:eastAsia="ru-RU"/>
              </w:rPr>
              <w:t>попевку</w:t>
            </w:r>
            <w:proofErr w:type="spellEnd"/>
            <w:r w:rsidR="00761B9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50AD" w:rsidRPr="0047276F" w:rsidTr="001428A1">
        <w:trPr>
          <w:trHeight w:val="699"/>
        </w:trPr>
        <w:tc>
          <w:tcPr>
            <w:tcW w:w="270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Игра на инструменте</w:t>
            </w:r>
          </w:p>
        </w:tc>
        <w:tc>
          <w:tcPr>
            <w:tcW w:w="676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89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7276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Методы: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словесный, практической работы, </w:t>
            </w:r>
            <w:r w:rsidRPr="006D5417">
              <w:rPr>
                <w:rFonts w:ascii="Times New Roman" w:hAnsi="Times New Roman"/>
                <w:sz w:val="24"/>
                <w:szCs w:val="24"/>
              </w:rPr>
              <w:t xml:space="preserve">репродуктивный, 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метод сравн</w:t>
            </w:r>
            <w:r w:rsidR="00CF4B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ений 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90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(смена рук, запоминание нот, длительностей и т. д.)</w:t>
            </w:r>
            <w:proofErr w:type="gramEnd"/>
          </w:p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Технологии: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игровые, личностно-ориентированные.</w:t>
            </w:r>
          </w:p>
        </w:tc>
        <w:tc>
          <w:tcPr>
            <w:tcW w:w="1486" w:type="pct"/>
          </w:tcPr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Нотный текст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произведений (упражнения, пьесы)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650AD" w:rsidRPr="0047276F" w:rsidRDefault="00A650AD" w:rsidP="00550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Репертуарные сб</w:t>
            </w:r>
            <w:r w:rsidR="000555C8">
              <w:rPr>
                <w:rFonts w:ascii="Times New Roman" w:hAnsi="Times New Roman"/>
                <w:sz w:val="24"/>
                <w:szCs w:val="24"/>
                <w:lang w:eastAsia="ru-RU"/>
              </w:rPr>
              <w:t>орники за 4</w:t>
            </w:r>
            <w:r w:rsidR="00B90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041F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90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CF4B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Сборник для чтения с листа за </w:t>
            </w:r>
            <w:r w:rsidR="000555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класс. </w:t>
            </w:r>
            <w:r w:rsidR="0057777E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</w:t>
            </w:r>
            <w:r w:rsidR="00CF4B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Ш.</w:t>
            </w:r>
            <w:r w:rsidR="00B90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4BB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57777E">
              <w:rPr>
                <w:rFonts w:ascii="Times New Roman" w:hAnsi="Times New Roman"/>
                <w:sz w:val="24"/>
                <w:szCs w:val="24"/>
                <w:lang w:eastAsia="ru-RU"/>
              </w:rPr>
              <w:t>анона</w:t>
            </w:r>
            <w:proofErr w:type="spellEnd"/>
            <w:r w:rsidR="00B90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направленные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</w:t>
            </w:r>
            <w:r w:rsidR="00B90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синхронной игры</w:t>
            </w:r>
            <w:proofErr w:type="gramStart"/>
            <w:r w:rsidR="00B90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4BB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="00CF4B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беглости </w:t>
            </w:r>
            <w:r w:rsidR="00B90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пальцев </w:t>
            </w:r>
            <w:r w:rsidR="00CF4B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исполнении этюдов. </w:t>
            </w:r>
            <w:r w:rsidRPr="0047276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0555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D4357E">
              <w:rPr>
                <w:rFonts w:ascii="Times New Roman" w:hAnsi="Times New Roman"/>
                <w:sz w:val="24"/>
                <w:szCs w:val="24"/>
                <w:lang w:eastAsia="ru-RU"/>
              </w:rPr>
              <w:t>идео материалы (примеры лучших исполнений)</w:t>
            </w:r>
          </w:p>
        </w:tc>
      </w:tr>
    </w:tbl>
    <w:p w:rsidR="00A650AD" w:rsidRDefault="00A650AD" w:rsidP="00A650AD">
      <w:pPr>
        <w:pStyle w:val="a3"/>
        <w:tabs>
          <w:tab w:val="left" w:pos="390"/>
          <w:tab w:val="left" w:pos="674"/>
        </w:tabs>
        <w:spacing w:after="0" w:line="240" w:lineRule="auto"/>
        <w:ind w:left="0"/>
        <w:jc w:val="both"/>
        <w:rPr>
          <w:rFonts w:eastAsia="Calibri"/>
          <w:color w:val="FF0000"/>
          <w:lang w:eastAsia="en-US"/>
        </w:rPr>
      </w:pPr>
    </w:p>
    <w:p w:rsidR="002922EE" w:rsidRPr="00DB5191" w:rsidRDefault="002922EE" w:rsidP="00A650AD">
      <w:pPr>
        <w:pStyle w:val="a3"/>
        <w:tabs>
          <w:tab w:val="left" w:pos="390"/>
          <w:tab w:val="left" w:pos="674"/>
        </w:tabs>
        <w:spacing w:after="0" w:line="240" w:lineRule="auto"/>
        <w:ind w:left="0"/>
        <w:jc w:val="both"/>
        <w:rPr>
          <w:rFonts w:eastAsia="Calibri"/>
          <w:color w:val="000000" w:themeColor="text1"/>
          <w:lang w:eastAsia="en-US"/>
        </w:rPr>
      </w:pPr>
    </w:p>
    <w:p w:rsidR="00A650AD" w:rsidRPr="001428A1" w:rsidRDefault="00A650AD" w:rsidP="00A650AD">
      <w:pPr>
        <w:pStyle w:val="a3"/>
        <w:tabs>
          <w:tab w:val="left" w:pos="390"/>
          <w:tab w:val="left" w:pos="674"/>
        </w:tabs>
        <w:spacing w:after="0" w:line="240" w:lineRule="auto"/>
        <w:ind w:left="0"/>
        <w:jc w:val="both"/>
        <w:rPr>
          <w:b/>
          <w:color w:val="000000" w:themeColor="text1"/>
        </w:rPr>
      </w:pPr>
      <w:r w:rsidRPr="001428A1">
        <w:rPr>
          <w:b/>
          <w:color w:val="000000" w:themeColor="text1"/>
        </w:rPr>
        <w:t xml:space="preserve">Алгоритм учебного занятия </w:t>
      </w:r>
    </w:p>
    <w:p w:rsidR="00A650AD" w:rsidRPr="00DB5191" w:rsidRDefault="00A650AD" w:rsidP="00A650AD">
      <w:pPr>
        <w:pStyle w:val="a3"/>
        <w:numPr>
          <w:ilvl w:val="0"/>
          <w:numId w:val="12"/>
        </w:numPr>
        <w:tabs>
          <w:tab w:val="left" w:pos="390"/>
          <w:tab w:val="left" w:pos="674"/>
        </w:tabs>
        <w:spacing w:after="0" w:line="240" w:lineRule="auto"/>
        <w:jc w:val="both"/>
        <w:rPr>
          <w:color w:val="000000" w:themeColor="text1"/>
        </w:rPr>
      </w:pPr>
      <w:r w:rsidRPr="00DB5191">
        <w:rPr>
          <w:color w:val="000000" w:themeColor="text1"/>
        </w:rPr>
        <w:t>Организационный момент.</w:t>
      </w:r>
    </w:p>
    <w:p w:rsidR="00A650AD" w:rsidRPr="00DB5191" w:rsidRDefault="00A650AD" w:rsidP="00A650AD">
      <w:pPr>
        <w:pStyle w:val="a3"/>
        <w:numPr>
          <w:ilvl w:val="0"/>
          <w:numId w:val="12"/>
        </w:numPr>
        <w:tabs>
          <w:tab w:val="left" w:pos="390"/>
          <w:tab w:val="left" w:pos="674"/>
        </w:tabs>
        <w:spacing w:after="0" w:line="240" w:lineRule="auto"/>
        <w:jc w:val="both"/>
        <w:rPr>
          <w:color w:val="000000" w:themeColor="text1"/>
        </w:rPr>
      </w:pPr>
      <w:r w:rsidRPr="00DB5191">
        <w:rPr>
          <w:color w:val="000000" w:themeColor="text1"/>
        </w:rPr>
        <w:t>Упражнения по организации игрового аппарата.</w:t>
      </w:r>
    </w:p>
    <w:p w:rsidR="00A650AD" w:rsidRPr="00DB5191" w:rsidRDefault="00A650AD" w:rsidP="00A650AD">
      <w:pPr>
        <w:pStyle w:val="a3"/>
        <w:numPr>
          <w:ilvl w:val="0"/>
          <w:numId w:val="12"/>
        </w:numPr>
        <w:tabs>
          <w:tab w:val="left" w:pos="390"/>
          <w:tab w:val="left" w:pos="674"/>
        </w:tabs>
        <w:spacing w:after="0" w:line="240" w:lineRule="auto"/>
        <w:jc w:val="both"/>
        <w:rPr>
          <w:color w:val="000000" w:themeColor="text1"/>
        </w:rPr>
      </w:pPr>
      <w:r w:rsidRPr="00DB5191">
        <w:rPr>
          <w:color w:val="000000" w:themeColor="text1"/>
        </w:rPr>
        <w:t>Работа с пьесами.</w:t>
      </w:r>
    </w:p>
    <w:p w:rsidR="00A650AD" w:rsidRPr="00DB5191" w:rsidRDefault="00A650AD" w:rsidP="00A650AD">
      <w:pPr>
        <w:pStyle w:val="a3"/>
        <w:numPr>
          <w:ilvl w:val="0"/>
          <w:numId w:val="12"/>
        </w:numPr>
        <w:tabs>
          <w:tab w:val="left" w:pos="390"/>
          <w:tab w:val="left" w:pos="674"/>
        </w:tabs>
        <w:spacing w:after="0" w:line="240" w:lineRule="auto"/>
        <w:jc w:val="both"/>
        <w:rPr>
          <w:color w:val="000000" w:themeColor="text1"/>
        </w:rPr>
      </w:pPr>
      <w:r w:rsidRPr="00DB5191">
        <w:rPr>
          <w:color w:val="000000" w:themeColor="text1"/>
        </w:rPr>
        <w:t>Творческая работа. Подбор по слуху.</w:t>
      </w:r>
    </w:p>
    <w:p w:rsidR="00A650AD" w:rsidRPr="00DB5191" w:rsidRDefault="00A650AD" w:rsidP="00A650AD">
      <w:pPr>
        <w:pStyle w:val="a3"/>
        <w:numPr>
          <w:ilvl w:val="0"/>
          <w:numId w:val="12"/>
        </w:numPr>
        <w:tabs>
          <w:tab w:val="left" w:pos="390"/>
          <w:tab w:val="left" w:pos="674"/>
        </w:tabs>
        <w:spacing w:after="0" w:line="240" w:lineRule="auto"/>
        <w:jc w:val="both"/>
        <w:rPr>
          <w:color w:val="000000" w:themeColor="text1"/>
        </w:rPr>
      </w:pPr>
      <w:r w:rsidRPr="00DB5191">
        <w:rPr>
          <w:color w:val="000000" w:themeColor="text1"/>
        </w:rPr>
        <w:t>Подведение итогов учебного занятия.</w:t>
      </w:r>
    </w:p>
    <w:p w:rsidR="00A650AD" w:rsidRPr="00DB5191" w:rsidRDefault="00A650AD" w:rsidP="00A650AD">
      <w:pPr>
        <w:pStyle w:val="a3"/>
        <w:tabs>
          <w:tab w:val="left" w:pos="390"/>
          <w:tab w:val="left" w:pos="674"/>
        </w:tabs>
        <w:spacing w:after="0" w:line="240" w:lineRule="auto"/>
        <w:ind w:left="0"/>
        <w:jc w:val="both"/>
        <w:rPr>
          <w:color w:val="000000" w:themeColor="text1"/>
        </w:rPr>
      </w:pPr>
    </w:p>
    <w:p w:rsidR="00A650AD" w:rsidRDefault="00A650AD" w:rsidP="00A650AD">
      <w:pPr>
        <w:pStyle w:val="1"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B5191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br w:type="page"/>
      </w:r>
      <w:bookmarkStart w:id="9" w:name="_Toc41652717"/>
      <w:r w:rsidRPr="006D5417">
        <w:rPr>
          <w:rFonts w:ascii="Times New Roman" w:hAnsi="Times New Roman" w:cs="Times New Roman"/>
          <w:caps/>
          <w:sz w:val="24"/>
          <w:szCs w:val="24"/>
        </w:rPr>
        <w:lastRenderedPageBreak/>
        <w:t>Список литературы</w:t>
      </w:r>
      <w:bookmarkEnd w:id="9"/>
    </w:p>
    <w:p w:rsidR="00A650AD" w:rsidRPr="003E721A" w:rsidRDefault="00A650AD" w:rsidP="00A650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E721A">
        <w:rPr>
          <w:rFonts w:ascii="Times New Roman" w:hAnsi="Times New Roman"/>
          <w:b/>
          <w:sz w:val="24"/>
          <w:szCs w:val="24"/>
          <w:lang w:eastAsia="ru-RU"/>
        </w:rPr>
        <w:t>ДЛЯ ПЕДАГОГОВ И РОДИТЕЛЕЙ</w:t>
      </w:r>
    </w:p>
    <w:p w:rsidR="005D7708" w:rsidRPr="00213B28" w:rsidRDefault="005D7708" w:rsidP="00213B2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13B28">
        <w:rPr>
          <w:rFonts w:ascii="Times New Roman" w:hAnsi="Times New Roman"/>
          <w:sz w:val="24"/>
        </w:rPr>
        <w:t xml:space="preserve">Винник М. Задержка психического развития у детей: методологические принципы коррекционной работы. </w:t>
      </w:r>
      <w:r>
        <w:rPr>
          <w:rFonts w:ascii="Times New Roman" w:hAnsi="Times New Roman"/>
          <w:sz w:val="24"/>
        </w:rPr>
        <w:t>– Р.-на-Д.: «Феникс», 2007. – 160</w:t>
      </w:r>
      <w:r w:rsidRPr="00213B28">
        <w:rPr>
          <w:rFonts w:ascii="Times New Roman" w:hAnsi="Times New Roman"/>
          <w:sz w:val="24"/>
        </w:rPr>
        <w:t>с.</w:t>
      </w:r>
    </w:p>
    <w:p w:rsidR="005D7708" w:rsidRPr="007915B3" w:rsidRDefault="005D7708" w:rsidP="00A650A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915B3">
        <w:rPr>
          <w:rFonts w:ascii="Times New Roman" w:eastAsia="Times New Roman" w:hAnsi="Times New Roman"/>
          <w:sz w:val="24"/>
          <w:szCs w:val="24"/>
          <w:lang w:eastAsia="ru-RU"/>
        </w:rPr>
        <w:t>Закрепина</w:t>
      </w:r>
      <w:proofErr w:type="spellEnd"/>
      <w:r w:rsidRPr="007915B3">
        <w:rPr>
          <w:rFonts w:ascii="Times New Roman" w:eastAsia="Times New Roman" w:hAnsi="Times New Roman"/>
          <w:sz w:val="24"/>
          <w:szCs w:val="24"/>
          <w:lang w:eastAsia="ru-RU"/>
        </w:rPr>
        <w:t xml:space="preserve"> 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15B3">
        <w:rPr>
          <w:rFonts w:ascii="Times New Roman" w:eastAsia="Times New Roman" w:hAnsi="Times New Roman"/>
          <w:sz w:val="24"/>
          <w:szCs w:val="24"/>
          <w:lang w:eastAsia="ru-RU"/>
        </w:rPr>
        <w:t xml:space="preserve">Роль социальных факторов в развитии детей с ограниченными возможностями здоровья / </w:t>
      </w:r>
      <w:proofErr w:type="spellStart"/>
      <w:r w:rsidRPr="007915B3">
        <w:rPr>
          <w:rFonts w:ascii="Times New Roman" w:eastAsia="Times New Roman" w:hAnsi="Times New Roman"/>
          <w:sz w:val="24"/>
          <w:szCs w:val="24"/>
          <w:lang w:eastAsia="ru-RU"/>
        </w:rPr>
        <w:t>Закрепина</w:t>
      </w:r>
      <w:proofErr w:type="spellEnd"/>
      <w:r w:rsidRPr="007915B3">
        <w:rPr>
          <w:rFonts w:ascii="Times New Roman" w:eastAsia="Times New Roman" w:hAnsi="Times New Roman"/>
          <w:sz w:val="24"/>
          <w:szCs w:val="24"/>
          <w:lang w:eastAsia="ru-RU"/>
        </w:rPr>
        <w:t xml:space="preserve"> А.// Дошкольное воспитание. - 2009. - № 12. - С. 66-73.</w:t>
      </w:r>
    </w:p>
    <w:p w:rsidR="005D7708" w:rsidRPr="007915B3" w:rsidRDefault="005D7708" w:rsidP="00A650A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5B3">
        <w:rPr>
          <w:rFonts w:ascii="Times New Roman" w:eastAsia="Times New Roman" w:hAnsi="Times New Roman"/>
          <w:sz w:val="24"/>
          <w:szCs w:val="24"/>
          <w:lang w:eastAsia="ru-RU"/>
        </w:rPr>
        <w:t>Зырянова С.И. О социализации детей с особыми образовательными потребностями / Зырянова С.И.// Дошкольная педагогика. - 2010. - № 6. - С. 43-45.</w:t>
      </w:r>
    </w:p>
    <w:p w:rsidR="005D7708" w:rsidRDefault="005D7708" w:rsidP="00A650A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Калягин В. Овчинникова Т. Психология лиц с нарушением речи. – С-Пб.: «Каро», 2007. – 544с.</w:t>
      </w:r>
    </w:p>
    <w:p w:rsidR="005D7708" w:rsidRDefault="005D7708" w:rsidP="00A650A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Кондратьева С. Если у ребёнка задержка психического развития… – С-Пб.: «Детство-пресс», 2013. – 64с.</w:t>
      </w:r>
    </w:p>
    <w:p w:rsidR="005D7708" w:rsidRPr="007915B3" w:rsidRDefault="005D7708" w:rsidP="00A650A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Моргенштерн С. Случай психогенного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мутизма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–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Эрго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», 2011. – 58с.</w:t>
      </w:r>
    </w:p>
    <w:p w:rsidR="005D7708" w:rsidRDefault="005D7708" w:rsidP="00213B2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5B3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Психология детей с нарушениями интеллектуального развития: учебник для студ. учреждений </w:t>
      </w:r>
      <w:proofErr w:type="spellStart"/>
      <w:r w:rsidRPr="007915B3">
        <w:rPr>
          <w:rFonts w:ascii="Times New Roman" w:eastAsia="Times New Roman" w:hAnsi="Times New Roman"/>
          <w:sz w:val="24"/>
          <w:szCs w:val="24"/>
          <w:lang w:eastAsia="ru-RU"/>
        </w:rPr>
        <w:t>высш</w:t>
      </w:r>
      <w:proofErr w:type="spellEnd"/>
      <w:r w:rsidRPr="007915B3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проф. образования / Сорокин В.М., Исаев Д.Н., Иванов Е.С., </w:t>
      </w:r>
      <w:proofErr w:type="spellStart"/>
      <w:r w:rsidRPr="007915B3">
        <w:rPr>
          <w:rFonts w:ascii="Times New Roman" w:eastAsia="Times New Roman" w:hAnsi="Times New Roman"/>
          <w:sz w:val="24"/>
          <w:szCs w:val="24"/>
          <w:lang w:eastAsia="ru-RU"/>
        </w:rPr>
        <w:t>Защиринская</w:t>
      </w:r>
      <w:proofErr w:type="spellEnd"/>
      <w:r w:rsidRPr="007915B3">
        <w:rPr>
          <w:rFonts w:ascii="Times New Roman" w:eastAsia="Times New Roman" w:hAnsi="Times New Roman"/>
          <w:sz w:val="24"/>
          <w:szCs w:val="24"/>
          <w:lang w:eastAsia="ru-RU"/>
        </w:rPr>
        <w:t xml:space="preserve"> О.В.; под ред. Л.М. </w:t>
      </w:r>
      <w:proofErr w:type="spellStart"/>
      <w:r w:rsidRPr="007915B3">
        <w:rPr>
          <w:rFonts w:ascii="Times New Roman" w:eastAsia="Times New Roman" w:hAnsi="Times New Roman"/>
          <w:sz w:val="24"/>
          <w:szCs w:val="24"/>
          <w:lang w:eastAsia="ru-RU"/>
        </w:rPr>
        <w:t>Шипицыной</w:t>
      </w:r>
      <w:proofErr w:type="spellEnd"/>
      <w:r w:rsidRPr="007915B3">
        <w:rPr>
          <w:rFonts w:ascii="Times New Roman" w:eastAsia="Times New Roman" w:hAnsi="Times New Roman"/>
          <w:sz w:val="24"/>
          <w:szCs w:val="24"/>
          <w:lang w:eastAsia="ru-RU"/>
        </w:rPr>
        <w:t>. - М.: Академия, 2012. - 223 с.</w:t>
      </w:r>
    </w:p>
    <w:p w:rsidR="005D7708" w:rsidRDefault="005D7708" w:rsidP="00A650A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Шевченко Ю. Кириллина Н. Захаров Н. Элективный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мутизм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: клиника, диагностика, терапия, психологическая коррекция. – С-Пб.: «Речь», 2007. – 336с.</w:t>
      </w:r>
    </w:p>
    <w:p w:rsidR="00A650AD" w:rsidRPr="007915B3" w:rsidRDefault="00A650AD" w:rsidP="00A650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50AD" w:rsidRDefault="00A650AD" w:rsidP="00A650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C37">
        <w:rPr>
          <w:rFonts w:ascii="Times New Roman" w:hAnsi="Times New Roman"/>
          <w:b/>
          <w:sz w:val="24"/>
          <w:szCs w:val="24"/>
        </w:rPr>
        <w:t>СПИСОК ЛИТЕРАТУРЫ ДЛЯ ОБУЧАЮЩИХСЯ</w:t>
      </w:r>
    </w:p>
    <w:p w:rsidR="006237FE" w:rsidRPr="009F0C37" w:rsidRDefault="006237FE" w:rsidP="00A650AD">
      <w:pPr>
        <w:spacing w:after="0" w:line="240" w:lineRule="auto"/>
        <w:jc w:val="center"/>
      </w:pPr>
    </w:p>
    <w:p w:rsidR="00A650AD" w:rsidRDefault="00A650AD" w:rsidP="00A650AD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</w:pPr>
      <w:r>
        <w:t>Альбом ученика-пиа</w:t>
      </w:r>
      <w:r w:rsidR="00A4212D">
        <w:t xml:space="preserve">ниста: хрестоматия: </w:t>
      </w:r>
      <w:r w:rsidR="00FC034B">
        <w:t>шестой</w:t>
      </w:r>
      <w:r w:rsidR="00727ECA">
        <w:t xml:space="preserve"> класс</w:t>
      </w:r>
      <w:r>
        <w:t>: учебно-методическое пособие. Авторы-сост. Цыганова Г.Г., Королькова И.С. – Р.-на-Д.: «Феникс», 2014. – 81с.</w:t>
      </w:r>
    </w:p>
    <w:p w:rsidR="00A650AD" w:rsidRDefault="00A650AD" w:rsidP="00A650AD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</w:pPr>
      <w:r>
        <w:t>Альбом ученика-пианиста: хре</w:t>
      </w:r>
      <w:r w:rsidR="00A4212D">
        <w:t xml:space="preserve">стоматия: </w:t>
      </w:r>
      <w:r w:rsidR="00FC034B">
        <w:t>пятый</w:t>
      </w:r>
      <w:r w:rsidR="00727ECA">
        <w:t xml:space="preserve"> класс</w:t>
      </w:r>
      <w:r>
        <w:t>: учебно-методическое пособие. Автор-сост. Цыганова Г.Г.. – Р.-на-Д.: «Феникс», 2013. – 58с.</w:t>
      </w:r>
    </w:p>
    <w:p w:rsidR="00A650AD" w:rsidRDefault="00A650AD" w:rsidP="00A650AD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</w:pPr>
      <w:r>
        <w:t>Новая школа игры на фортепиано. Авторы-сост. Цыганова Г.Г., Королькова И.С.</w:t>
      </w:r>
      <w:r w:rsidRPr="00013B42">
        <w:t xml:space="preserve"> </w:t>
      </w:r>
      <w:r>
        <w:t>– Р.-на-Д.: «Феникс», 2011. – 206с.</w:t>
      </w:r>
    </w:p>
    <w:p w:rsidR="00A650AD" w:rsidRDefault="00A650AD" w:rsidP="00A650AD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</w:pPr>
      <w:r>
        <w:t>Сыграй-ка!: Сборник пьес для у</w:t>
      </w:r>
      <w:r w:rsidR="00A4212D">
        <w:t xml:space="preserve">чащихся </w:t>
      </w:r>
      <w:r w:rsidR="00FC034B">
        <w:t>6</w:t>
      </w:r>
      <w:r w:rsidR="00727ECA">
        <w:t xml:space="preserve"> класса</w:t>
      </w:r>
      <w:r>
        <w:t xml:space="preserve"> ДМШ: учебно-методическое пособие. Авторы-сост. </w:t>
      </w:r>
      <w:proofErr w:type="spellStart"/>
      <w:r>
        <w:t>Поливода</w:t>
      </w:r>
      <w:proofErr w:type="spellEnd"/>
      <w:r>
        <w:t xml:space="preserve"> Б.А., Сластененко В.Е. – Р.-на-Д.: «Феникс», 2011. – 56с.</w:t>
      </w:r>
    </w:p>
    <w:p w:rsidR="00A650AD" w:rsidRDefault="00A650AD" w:rsidP="00A650AD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</w:pPr>
      <w:r>
        <w:t>Юному музыканту-пианисту: хрестоматия для учащихся детской музыкаль</w:t>
      </w:r>
      <w:r w:rsidR="00A4212D">
        <w:t xml:space="preserve">ной школы: </w:t>
      </w:r>
      <w:r w:rsidR="00FC034B">
        <w:t>6</w:t>
      </w:r>
      <w:r w:rsidR="00727ECA">
        <w:t xml:space="preserve"> класс</w:t>
      </w:r>
      <w:r>
        <w:t>: учебно-методическое пособие. Сост. Цыганова Г.Г., Королькова И.С. – Р.-на-Д.: «Феникс», 2011. – 80с.</w:t>
      </w:r>
    </w:p>
    <w:p w:rsidR="009964C9" w:rsidRDefault="009964C9" w:rsidP="00040E06">
      <w:pPr>
        <w:rPr>
          <w:rFonts w:ascii="Times New Roman" w:hAnsi="Times New Roman"/>
          <w:sz w:val="24"/>
          <w:szCs w:val="24"/>
        </w:rPr>
      </w:pPr>
    </w:p>
    <w:p w:rsidR="005641C7" w:rsidRPr="00927E39" w:rsidRDefault="005641C7" w:rsidP="00040E06">
      <w:pPr>
        <w:rPr>
          <w:rFonts w:ascii="Times New Roman" w:hAnsi="Times New Roman"/>
          <w:sz w:val="24"/>
          <w:szCs w:val="24"/>
        </w:rPr>
      </w:pPr>
    </w:p>
    <w:sectPr w:rsidR="005641C7" w:rsidRPr="00927E39" w:rsidSect="001428A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73" w:rsidRDefault="003E0773" w:rsidP="001428A1">
      <w:pPr>
        <w:spacing w:after="0" w:line="240" w:lineRule="auto"/>
      </w:pPr>
      <w:r>
        <w:separator/>
      </w:r>
    </w:p>
  </w:endnote>
  <w:endnote w:type="continuationSeparator" w:id="0">
    <w:p w:rsidR="003E0773" w:rsidRDefault="003E0773" w:rsidP="0014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510163"/>
      <w:docPartObj>
        <w:docPartGallery w:val="Page Numbers (Bottom of Page)"/>
        <w:docPartUnique/>
      </w:docPartObj>
    </w:sdtPr>
    <w:sdtContent>
      <w:p w:rsidR="001428A1" w:rsidRDefault="001428A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428A1" w:rsidRDefault="001428A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73" w:rsidRDefault="003E0773" w:rsidP="001428A1">
      <w:pPr>
        <w:spacing w:after="0" w:line="240" w:lineRule="auto"/>
      </w:pPr>
      <w:r>
        <w:separator/>
      </w:r>
    </w:p>
  </w:footnote>
  <w:footnote w:type="continuationSeparator" w:id="0">
    <w:p w:rsidR="003E0773" w:rsidRDefault="003E0773" w:rsidP="00142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6BA"/>
    <w:multiLevelType w:val="hybridMultilevel"/>
    <w:tmpl w:val="6F5EF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669F9"/>
    <w:multiLevelType w:val="hybridMultilevel"/>
    <w:tmpl w:val="61D8FF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A03A91"/>
    <w:multiLevelType w:val="hybridMultilevel"/>
    <w:tmpl w:val="0FB26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7B3F36"/>
    <w:multiLevelType w:val="hybridMultilevel"/>
    <w:tmpl w:val="975AF7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52C73"/>
    <w:multiLevelType w:val="hybridMultilevel"/>
    <w:tmpl w:val="EDE63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16A42"/>
    <w:multiLevelType w:val="hybridMultilevel"/>
    <w:tmpl w:val="07104192"/>
    <w:lvl w:ilvl="0" w:tplc="AC70ED88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F2C72A5"/>
    <w:multiLevelType w:val="hybridMultilevel"/>
    <w:tmpl w:val="0610F6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D3062"/>
    <w:multiLevelType w:val="multilevel"/>
    <w:tmpl w:val="D3561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AD59AD"/>
    <w:multiLevelType w:val="hybridMultilevel"/>
    <w:tmpl w:val="048A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571DC"/>
    <w:multiLevelType w:val="hybridMultilevel"/>
    <w:tmpl w:val="0610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05F61"/>
    <w:multiLevelType w:val="hybridMultilevel"/>
    <w:tmpl w:val="89B4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44AC2"/>
    <w:multiLevelType w:val="hybridMultilevel"/>
    <w:tmpl w:val="53242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743BE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3">
    <w:nsid w:val="60282B7D"/>
    <w:multiLevelType w:val="hybridMultilevel"/>
    <w:tmpl w:val="CABC2D8A"/>
    <w:lvl w:ilvl="0" w:tplc="C6704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9F405D5"/>
    <w:multiLevelType w:val="hybridMultilevel"/>
    <w:tmpl w:val="44FCE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F0F30"/>
    <w:multiLevelType w:val="hybridMultilevel"/>
    <w:tmpl w:val="E84C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4"/>
  </w:num>
  <w:num w:numId="5">
    <w:abstractNumId w:val="6"/>
  </w:num>
  <w:num w:numId="6">
    <w:abstractNumId w:val="0"/>
  </w:num>
  <w:num w:numId="7">
    <w:abstractNumId w:val="15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8"/>
  </w:num>
  <w:num w:numId="13">
    <w:abstractNumId w:val="11"/>
  </w:num>
  <w:num w:numId="14">
    <w:abstractNumId w:val="10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75"/>
    <w:rsid w:val="00035A00"/>
    <w:rsid w:val="00040E06"/>
    <w:rsid w:val="000412AD"/>
    <w:rsid w:val="00044347"/>
    <w:rsid w:val="000555C8"/>
    <w:rsid w:val="000604D1"/>
    <w:rsid w:val="00065CA0"/>
    <w:rsid w:val="00073C38"/>
    <w:rsid w:val="00085F81"/>
    <w:rsid w:val="000869D7"/>
    <w:rsid w:val="000A7E27"/>
    <w:rsid w:val="000B6EB4"/>
    <w:rsid w:val="000C199E"/>
    <w:rsid w:val="000F3AE5"/>
    <w:rsid w:val="001027ED"/>
    <w:rsid w:val="0011075E"/>
    <w:rsid w:val="00111784"/>
    <w:rsid w:val="00115C94"/>
    <w:rsid w:val="00127DA9"/>
    <w:rsid w:val="001428A1"/>
    <w:rsid w:val="00150C8D"/>
    <w:rsid w:val="00162507"/>
    <w:rsid w:val="00173C3E"/>
    <w:rsid w:val="00177E76"/>
    <w:rsid w:val="00184BB5"/>
    <w:rsid w:val="00193EEF"/>
    <w:rsid w:val="001D2439"/>
    <w:rsid w:val="001D54A7"/>
    <w:rsid w:val="00203E18"/>
    <w:rsid w:val="00213B28"/>
    <w:rsid w:val="00214827"/>
    <w:rsid w:val="00222ABB"/>
    <w:rsid w:val="00252836"/>
    <w:rsid w:val="00265DD6"/>
    <w:rsid w:val="002922EE"/>
    <w:rsid w:val="002B52C6"/>
    <w:rsid w:val="002B6E7A"/>
    <w:rsid w:val="002E73C4"/>
    <w:rsid w:val="002E7C24"/>
    <w:rsid w:val="00302FB0"/>
    <w:rsid w:val="0030659E"/>
    <w:rsid w:val="0031237E"/>
    <w:rsid w:val="00323134"/>
    <w:rsid w:val="00324FF3"/>
    <w:rsid w:val="00327275"/>
    <w:rsid w:val="00332F93"/>
    <w:rsid w:val="00346A51"/>
    <w:rsid w:val="00357216"/>
    <w:rsid w:val="00363DCA"/>
    <w:rsid w:val="003646AC"/>
    <w:rsid w:val="003710FF"/>
    <w:rsid w:val="00375357"/>
    <w:rsid w:val="003A560C"/>
    <w:rsid w:val="003A5838"/>
    <w:rsid w:val="003B6E4D"/>
    <w:rsid w:val="003C3747"/>
    <w:rsid w:val="003D4EF5"/>
    <w:rsid w:val="003D5357"/>
    <w:rsid w:val="003E0773"/>
    <w:rsid w:val="003F04CC"/>
    <w:rsid w:val="003F45DC"/>
    <w:rsid w:val="00405BA3"/>
    <w:rsid w:val="00420A01"/>
    <w:rsid w:val="00451750"/>
    <w:rsid w:val="004526A3"/>
    <w:rsid w:val="00463FD4"/>
    <w:rsid w:val="0046649B"/>
    <w:rsid w:val="00476821"/>
    <w:rsid w:val="00483F33"/>
    <w:rsid w:val="00483F8B"/>
    <w:rsid w:val="00484779"/>
    <w:rsid w:val="004937FC"/>
    <w:rsid w:val="004E473B"/>
    <w:rsid w:val="004F7150"/>
    <w:rsid w:val="00503F76"/>
    <w:rsid w:val="00550443"/>
    <w:rsid w:val="0055331F"/>
    <w:rsid w:val="005641C7"/>
    <w:rsid w:val="0057777E"/>
    <w:rsid w:val="005C26C2"/>
    <w:rsid w:val="005D34E1"/>
    <w:rsid w:val="005D7708"/>
    <w:rsid w:val="005E0004"/>
    <w:rsid w:val="005F0172"/>
    <w:rsid w:val="005F3501"/>
    <w:rsid w:val="00612631"/>
    <w:rsid w:val="00616BF2"/>
    <w:rsid w:val="006237FE"/>
    <w:rsid w:val="00624654"/>
    <w:rsid w:val="00626416"/>
    <w:rsid w:val="00631D01"/>
    <w:rsid w:val="006343ED"/>
    <w:rsid w:val="0064397F"/>
    <w:rsid w:val="00645AD3"/>
    <w:rsid w:val="00646A8D"/>
    <w:rsid w:val="00647949"/>
    <w:rsid w:val="00656157"/>
    <w:rsid w:val="00690C25"/>
    <w:rsid w:val="006963CC"/>
    <w:rsid w:val="006B0B36"/>
    <w:rsid w:val="006B3093"/>
    <w:rsid w:val="006C2923"/>
    <w:rsid w:val="006C5D91"/>
    <w:rsid w:val="006D0555"/>
    <w:rsid w:val="006E19EC"/>
    <w:rsid w:val="006F1F82"/>
    <w:rsid w:val="006F4EA0"/>
    <w:rsid w:val="006F5C65"/>
    <w:rsid w:val="007162DD"/>
    <w:rsid w:val="007234C4"/>
    <w:rsid w:val="00727ECA"/>
    <w:rsid w:val="00746B64"/>
    <w:rsid w:val="00761B9B"/>
    <w:rsid w:val="00772FD4"/>
    <w:rsid w:val="00781BE3"/>
    <w:rsid w:val="00792BA9"/>
    <w:rsid w:val="00795048"/>
    <w:rsid w:val="00797103"/>
    <w:rsid w:val="007A1229"/>
    <w:rsid w:val="007B1BAF"/>
    <w:rsid w:val="007B2523"/>
    <w:rsid w:val="007B2CA0"/>
    <w:rsid w:val="007D42F2"/>
    <w:rsid w:val="00801C5F"/>
    <w:rsid w:val="008161F2"/>
    <w:rsid w:val="0082102F"/>
    <w:rsid w:val="00844FC3"/>
    <w:rsid w:val="0088099D"/>
    <w:rsid w:val="008820DD"/>
    <w:rsid w:val="00894E2D"/>
    <w:rsid w:val="00895CDB"/>
    <w:rsid w:val="008A4C19"/>
    <w:rsid w:val="008C00C6"/>
    <w:rsid w:val="008D3AD5"/>
    <w:rsid w:val="008E71D4"/>
    <w:rsid w:val="008E76CB"/>
    <w:rsid w:val="00913D6B"/>
    <w:rsid w:val="00917DE8"/>
    <w:rsid w:val="00927E39"/>
    <w:rsid w:val="00941BFD"/>
    <w:rsid w:val="009446DC"/>
    <w:rsid w:val="00953152"/>
    <w:rsid w:val="00955DE1"/>
    <w:rsid w:val="00970EC5"/>
    <w:rsid w:val="00973677"/>
    <w:rsid w:val="00975CDF"/>
    <w:rsid w:val="00981435"/>
    <w:rsid w:val="00987550"/>
    <w:rsid w:val="00987BF9"/>
    <w:rsid w:val="00995FB4"/>
    <w:rsid w:val="009964C9"/>
    <w:rsid w:val="00997DFA"/>
    <w:rsid w:val="009A1195"/>
    <w:rsid w:val="009B50F1"/>
    <w:rsid w:val="009B6D81"/>
    <w:rsid w:val="009D2311"/>
    <w:rsid w:val="00A10570"/>
    <w:rsid w:val="00A23342"/>
    <w:rsid w:val="00A267C4"/>
    <w:rsid w:val="00A4212D"/>
    <w:rsid w:val="00A650AD"/>
    <w:rsid w:val="00A66A31"/>
    <w:rsid w:val="00A70C6A"/>
    <w:rsid w:val="00A7437E"/>
    <w:rsid w:val="00A816D5"/>
    <w:rsid w:val="00A915F2"/>
    <w:rsid w:val="00AA6E4A"/>
    <w:rsid w:val="00AC2C6C"/>
    <w:rsid w:val="00AC5D81"/>
    <w:rsid w:val="00AF586B"/>
    <w:rsid w:val="00B02BF3"/>
    <w:rsid w:val="00B30194"/>
    <w:rsid w:val="00B461F8"/>
    <w:rsid w:val="00B558B9"/>
    <w:rsid w:val="00B773E7"/>
    <w:rsid w:val="00B82B5F"/>
    <w:rsid w:val="00B83331"/>
    <w:rsid w:val="00B9041F"/>
    <w:rsid w:val="00BA3562"/>
    <w:rsid w:val="00BB10A8"/>
    <w:rsid w:val="00BF4799"/>
    <w:rsid w:val="00C01475"/>
    <w:rsid w:val="00C121DF"/>
    <w:rsid w:val="00C1731E"/>
    <w:rsid w:val="00C33372"/>
    <w:rsid w:val="00C53545"/>
    <w:rsid w:val="00C5576A"/>
    <w:rsid w:val="00C60773"/>
    <w:rsid w:val="00C64234"/>
    <w:rsid w:val="00C93B16"/>
    <w:rsid w:val="00C946AE"/>
    <w:rsid w:val="00C949FE"/>
    <w:rsid w:val="00CA1449"/>
    <w:rsid w:val="00CA550E"/>
    <w:rsid w:val="00CA5EBC"/>
    <w:rsid w:val="00CB20BE"/>
    <w:rsid w:val="00CC0872"/>
    <w:rsid w:val="00CD7E71"/>
    <w:rsid w:val="00CF4BB9"/>
    <w:rsid w:val="00CF7A46"/>
    <w:rsid w:val="00D00264"/>
    <w:rsid w:val="00D03257"/>
    <w:rsid w:val="00D14FBE"/>
    <w:rsid w:val="00D220C3"/>
    <w:rsid w:val="00D35376"/>
    <w:rsid w:val="00D42888"/>
    <w:rsid w:val="00D4357E"/>
    <w:rsid w:val="00D47A83"/>
    <w:rsid w:val="00D63681"/>
    <w:rsid w:val="00D70451"/>
    <w:rsid w:val="00D74DC3"/>
    <w:rsid w:val="00D8516A"/>
    <w:rsid w:val="00D86BB5"/>
    <w:rsid w:val="00D875CE"/>
    <w:rsid w:val="00D96115"/>
    <w:rsid w:val="00DB0CB9"/>
    <w:rsid w:val="00DB5191"/>
    <w:rsid w:val="00DC5E6F"/>
    <w:rsid w:val="00DE14B2"/>
    <w:rsid w:val="00DE3C0A"/>
    <w:rsid w:val="00DE4598"/>
    <w:rsid w:val="00DE5A5E"/>
    <w:rsid w:val="00DF52C5"/>
    <w:rsid w:val="00DF63FC"/>
    <w:rsid w:val="00DF7634"/>
    <w:rsid w:val="00E10F57"/>
    <w:rsid w:val="00E15254"/>
    <w:rsid w:val="00E27287"/>
    <w:rsid w:val="00E33B71"/>
    <w:rsid w:val="00E642E3"/>
    <w:rsid w:val="00E648C0"/>
    <w:rsid w:val="00E94A01"/>
    <w:rsid w:val="00E971D8"/>
    <w:rsid w:val="00EB146A"/>
    <w:rsid w:val="00EC7CF0"/>
    <w:rsid w:val="00ED06E4"/>
    <w:rsid w:val="00EE2990"/>
    <w:rsid w:val="00EF0DB2"/>
    <w:rsid w:val="00EF1B9D"/>
    <w:rsid w:val="00F43B6C"/>
    <w:rsid w:val="00F508E5"/>
    <w:rsid w:val="00F62FAB"/>
    <w:rsid w:val="00F74568"/>
    <w:rsid w:val="00F75066"/>
    <w:rsid w:val="00F76361"/>
    <w:rsid w:val="00F8205E"/>
    <w:rsid w:val="00FB2723"/>
    <w:rsid w:val="00FC034B"/>
    <w:rsid w:val="00FD6C22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650A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650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641C7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641C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641C7"/>
    <w:pPr>
      <w:spacing w:after="100"/>
      <w:ind w:left="220"/>
    </w:pPr>
  </w:style>
  <w:style w:type="character" w:styleId="a4">
    <w:name w:val="Hyperlink"/>
    <w:uiPriority w:val="99"/>
    <w:unhideWhenUsed/>
    <w:rsid w:val="005641C7"/>
    <w:rPr>
      <w:color w:val="0563C1"/>
      <w:u w:val="single"/>
    </w:rPr>
  </w:style>
  <w:style w:type="paragraph" w:styleId="a5">
    <w:name w:val="Normal (Web)"/>
    <w:basedOn w:val="a"/>
    <w:uiPriority w:val="99"/>
    <w:rsid w:val="005641C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_"/>
    <w:link w:val="18"/>
    <w:locked/>
    <w:rsid w:val="005F350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8">
    <w:name w:val="Основной текст18"/>
    <w:basedOn w:val="a"/>
    <w:link w:val="a6"/>
    <w:rsid w:val="005F3501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7">
    <w:name w:val="Основной текст + Полужирный;Курсив"/>
    <w:rsid w:val="005F350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3">
    <w:name w:val="toc 3"/>
    <w:basedOn w:val="a"/>
    <w:next w:val="a"/>
    <w:autoRedefine/>
    <w:uiPriority w:val="39"/>
    <w:semiHidden/>
    <w:unhideWhenUsed/>
    <w:rsid w:val="001D54A7"/>
    <w:pPr>
      <w:spacing w:after="100"/>
      <w:ind w:left="440"/>
    </w:pPr>
  </w:style>
  <w:style w:type="paragraph" w:styleId="a8">
    <w:name w:val="Body Text"/>
    <w:basedOn w:val="a"/>
    <w:link w:val="a9"/>
    <w:rsid w:val="009B6D81"/>
    <w:pPr>
      <w:spacing w:after="120"/>
    </w:pPr>
  </w:style>
  <w:style w:type="character" w:customStyle="1" w:styleId="a9">
    <w:name w:val="Основной текст Знак"/>
    <w:basedOn w:val="a0"/>
    <w:link w:val="a8"/>
    <w:rsid w:val="009B6D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A650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50AD"/>
    <w:rPr>
      <w:rFonts w:ascii="Arial" w:eastAsia="Calibri" w:hAnsi="Arial" w:cs="Arial"/>
      <w:b/>
      <w:bCs/>
      <w:i/>
      <w:iCs/>
      <w:sz w:val="28"/>
      <w:szCs w:val="28"/>
    </w:rPr>
  </w:style>
  <w:style w:type="table" w:styleId="aa">
    <w:name w:val="Table Grid"/>
    <w:basedOn w:val="a1"/>
    <w:uiPriority w:val="59"/>
    <w:unhideWhenUsed/>
    <w:rsid w:val="00882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42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28A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42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28A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650A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650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641C7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641C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641C7"/>
    <w:pPr>
      <w:spacing w:after="100"/>
      <w:ind w:left="220"/>
    </w:pPr>
  </w:style>
  <w:style w:type="character" w:styleId="a4">
    <w:name w:val="Hyperlink"/>
    <w:uiPriority w:val="99"/>
    <w:unhideWhenUsed/>
    <w:rsid w:val="005641C7"/>
    <w:rPr>
      <w:color w:val="0563C1"/>
      <w:u w:val="single"/>
    </w:rPr>
  </w:style>
  <w:style w:type="paragraph" w:styleId="a5">
    <w:name w:val="Normal (Web)"/>
    <w:basedOn w:val="a"/>
    <w:uiPriority w:val="99"/>
    <w:rsid w:val="005641C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_"/>
    <w:link w:val="18"/>
    <w:locked/>
    <w:rsid w:val="005F350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8">
    <w:name w:val="Основной текст18"/>
    <w:basedOn w:val="a"/>
    <w:link w:val="a6"/>
    <w:rsid w:val="005F3501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7">
    <w:name w:val="Основной текст + Полужирный;Курсив"/>
    <w:rsid w:val="005F350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3">
    <w:name w:val="toc 3"/>
    <w:basedOn w:val="a"/>
    <w:next w:val="a"/>
    <w:autoRedefine/>
    <w:uiPriority w:val="39"/>
    <w:semiHidden/>
    <w:unhideWhenUsed/>
    <w:rsid w:val="001D54A7"/>
    <w:pPr>
      <w:spacing w:after="100"/>
      <w:ind w:left="440"/>
    </w:pPr>
  </w:style>
  <w:style w:type="paragraph" w:styleId="a8">
    <w:name w:val="Body Text"/>
    <w:basedOn w:val="a"/>
    <w:link w:val="a9"/>
    <w:rsid w:val="009B6D81"/>
    <w:pPr>
      <w:spacing w:after="120"/>
    </w:pPr>
  </w:style>
  <w:style w:type="character" w:customStyle="1" w:styleId="a9">
    <w:name w:val="Основной текст Знак"/>
    <w:basedOn w:val="a0"/>
    <w:link w:val="a8"/>
    <w:rsid w:val="009B6D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A650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50AD"/>
    <w:rPr>
      <w:rFonts w:ascii="Arial" w:eastAsia="Calibri" w:hAnsi="Arial" w:cs="Arial"/>
      <w:b/>
      <w:bCs/>
      <w:i/>
      <w:iCs/>
      <w:sz w:val="28"/>
      <w:szCs w:val="28"/>
    </w:rPr>
  </w:style>
  <w:style w:type="table" w:styleId="aa">
    <w:name w:val="Table Grid"/>
    <w:basedOn w:val="a1"/>
    <w:uiPriority w:val="59"/>
    <w:unhideWhenUsed/>
    <w:rsid w:val="00882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42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28A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42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28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3498</Words>
  <Characters>19943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2021-09-02T04:56:00Z</cp:lastPrinted>
  <dcterms:created xsi:type="dcterms:W3CDTF">2025-09-10T13:03:00Z</dcterms:created>
  <dcterms:modified xsi:type="dcterms:W3CDTF">2025-09-10T13:03:00Z</dcterms:modified>
</cp:coreProperties>
</file>